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E3137E" w14:textId="711B01B0" w:rsidR="00DA0836" w:rsidRPr="004E4D54" w:rsidRDefault="004E4D54" w:rsidP="00DA0836">
      <w:pPr>
        <w:spacing w:line="240" w:lineRule="auto"/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Cs/>
          <w:iCs/>
          <w:noProof/>
          <w:color w:val="351C75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AB49933" wp14:editId="1925322D">
            <wp:simplePos x="0" y="0"/>
            <wp:positionH relativeFrom="page">
              <wp:posOffset>0</wp:posOffset>
            </wp:positionH>
            <wp:positionV relativeFrom="paragraph">
              <wp:posOffset>-619760</wp:posOffset>
            </wp:positionV>
            <wp:extent cx="7771914" cy="3619500"/>
            <wp:effectExtent l="0" t="0" r="635" b="0"/>
            <wp:wrapNone/>
            <wp:docPr id="1" name="Picture 1" descr="Instructor standing in front of a chalk board with less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structor standing in front of a chalk board with lesson plan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7"/>
                    <a:stretch/>
                  </pic:blipFill>
                  <pic:spPr bwMode="auto">
                    <a:xfrm>
                      <a:off x="0" y="0"/>
                      <a:ext cx="7771914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93947" w14:textId="67DF004A" w:rsidR="004E4D54" w:rsidRPr="004E4D54" w:rsidRDefault="004E4D54" w:rsidP="00DA0836">
      <w:pPr>
        <w:spacing w:line="240" w:lineRule="auto"/>
        <w:rPr>
          <w:rFonts w:ascii="Calibri" w:eastAsia="Calibri" w:hAnsi="Calibri" w:cs="Calibri"/>
          <w:bCs/>
          <w:iCs/>
          <w:color w:val="351C75"/>
          <w:sz w:val="20"/>
          <w:szCs w:val="20"/>
        </w:rPr>
      </w:pPr>
    </w:p>
    <w:p w14:paraId="1D629788" w14:textId="6A5C10C6" w:rsidR="004E4D54" w:rsidRPr="004E4D54" w:rsidRDefault="004E4D54" w:rsidP="00DA0836">
      <w:pPr>
        <w:spacing w:line="240" w:lineRule="auto"/>
        <w:rPr>
          <w:rFonts w:ascii="Calibri" w:eastAsia="Calibri" w:hAnsi="Calibri" w:cs="Calibri"/>
          <w:bCs/>
          <w:iCs/>
          <w:color w:val="351C75"/>
          <w:sz w:val="20"/>
          <w:szCs w:val="20"/>
        </w:rPr>
      </w:pPr>
    </w:p>
    <w:p w14:paraId="68FC69FF" w14:textId="367B5552" w:rsidR="004E4D54" w:rsidRPr="004E4D54" w:rsidRDefault="004E4D54" w:rsidP="00DA0836">
      <w:pPr>
        <w:spacing w:line="240" w:lineRule="auto"/>
        <w:rPr>
          <w:rFonts w:ascii="Calibri" w:eastAsia="Calibri" w:hAnsi="Calibri" w:cs="Calibri"/>
          <w:bCs/>
          <w:iCs/>
          <w:color w:val="351C75"/>
          <w:sz w:val="20"/>
          <w:szCs w:val="20"/>
        </w:rPr>
      </w:pPr>
    </w:p>
    <w:p w14:paraId="34850408" w14:textId="77777777" w:rsidR="004E4D54" w:rsidRPr="00AE28D1" w:rsidRDefault="004E4D54" w:rsidP="00DA0836">
      <w:pPr>
        <w:spacing w:line="240" w:lineRule="auto"/>
        <w:rPr>
          <w:rFonts w:ascii="Calibri" w:eastAsia="Calibri" w:hAnsi="Calibri" w:cs="Calibri"/>
          <w:bCs/>
          <w:i/>
          <w:iCs/>
          <w:color w:val="351C75"/>
          <w:sz w:val="20"/>
          <w:szCs w:val="20"/>
        </w:rPr>
      </w:pPr>
    </w:p>
    <w:p w14:paraId="492452C7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3E00074E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02935D91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499E69D0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1B86BA0A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679775CE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6AD525CF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5938B98C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71838423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571D9CC2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5D255ACA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3D475C0F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1CCFFE79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67FD9434" w14:textId="77777777" w:rsidR="004E4D54" w:rsidRDefault="004E4D5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113000D0" w14:textId="0600CE78" w:rsidR="008035A6" w:rsidRPr="00064838" w:rsidRDefault="008035A6" w:rsidP="00064838">
      <w:pPr>
        <w:pStyle w:val="Heading2"/>
      </w:pPr>
      <w:r w:rsidRPr="00064838">
        <w:t>Introduction</w:t>
      </w:r>
    </w:p>
    <w:p w14:paraId="179A9608" w14:textId="77777777" w:rsidR="00064838" w:rsidRDefault="00064838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Cs/>
          <w:sz w:val="24"/>
          <w:szCs w:val="24"/>
        </w:rPr>
      </w:pPr>
    </w:p>
    <w:p w14:paraId="0BC9D52B" w14:textId="06D45B2B" w:rsidR="001C1C4F" w:rsidRDefault="00824CF5" w:rsidP="008035A6">
      <w:pPr>
        <w:pStyle w:val="ListParagraph"/>
        <w:spacing w:line="240" w:lineRule="auto"/>
        <w:ind w:left="0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F65A7A">
        <w:rPr>
          <w:rFonts w:ascii="Calibri" w:eastAsia="Calibri" w:hAnsi="Calibri" w:cs="Calibri"/>
          <w:bCs/>
          <w:sz w:val="24"/>
          <w:szCs w:val="24"/>
        </w:rPr>
        <w:t>The checklist</w:t>
      </w:r>
      <w:r w:rsidR="008035A6" w:rsidRPr="00F65A7A">
        <w:rPr>
          <w:rFonts w:ascii="Calibri" w:eastAsia="Calibri" w:hAnsi="Calibri" w:cs="Calibri"/>
          <w:bCs/>
          <w:sz w:val="24"/>
          <w:szCs w:val="24"/>
        </w:rPr>
        <w:t xml:space="preserve"> and workbook</w:t>
      </w:r>
      <w:r w:rsidR="00D92B94" w:rsidRPr="00F65A7A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8035A6" w:rsidRPr="00F65A7A">
        <w:rPr>
          <w:rFonts w:ascii="Calibri" w:eastAsia="Calibri" w:hAnsi="Calibri" w:cs="Calibri"/>
          <w:bCs/>
          <w:sz w:val="24"/>
          <w:szCs w:val="24"/>
        </w:rPr>
        <w:t>in this package were</w:t>
      </w:r>
      <w:r w:rsidRPr="00F65A7A">
        <w:rPr>
          <w:rFonts w:ascii="Calibri" w:eastAsia="Calibri" w:hAnsi="Calibri" w:cs="Calibri"/>
          <w:bCs/>
          <w:sz w:val="24"/>
          <w:szCs w:val="24"/>
        </w:rPr>
        <w:t xml:space="preserve"> introduced at the January 13, 2022 webinar, </w:t>
      </w:r>
      <w:r w:rsidRPr="00BC41CF">
        <w:rPr>
          <w:rFonts w:ascii="Calibri" w:eastAsia="Calibri" w:hAnsi="Calibri" w:cs="Calibri"/>
          <w:bCs/>
          <w:i/>
          <w:iCs/>
          <w:sz w:val="24"/>
          <w:szCs w:val="24"/>
        </w:rPr>
        <w:t xml:space="preserve">Planning and Collaboration for Virtual </w:t>
      </w:r>
      <w:r w:rsidR="00BC41CF">
        <w:rPr>
          <w:rFonts w:ascii="Calibri" w:eastAsia="Calibri" w:hAnsi="Calibri" w:cs="Calibri"/>
          <w:bCs/>
          <w:i/>
          <w:iCs/>
          <w:sz w:val="24"/>
          <w:szCs w:val="24"/>
        </w:rPr>
        <w:t xml:space="preserve">LBS </w:t>
      </w:r>
      <w:r w:rsidRPr="00BC41CF">
        <w:rPr>
          <w:rFonts w:ascii="Calibri" w:eastAsia="Calibri" w:hAnsi="Calibri" w:cs="Calibri"/>
          <w:bCs/>
          <w:i/>
          <w:iCs/>
          <w:sz w:val="24"/>
          <w:szCs w:val="24"/>
        </w:rPr>
        <w:t>Delivery</w:t>
      </w:r>
      <w:r w:rsidR="003748FB">
        <w:rPr>
          <w:rFonts w:ascii="Calibri" w:eastAsia="Calibri" w:hAnsi="Calibri" w:cs="Calibri"/>
          <w:bCs/>
          <w:i/>
          <w:iCs/>
          <w:sz w:val="24"/>
          <w:szCs w:val="24"/>
        </w:rPr>
        <w:t xml:space="preserve">, </w:t>
      </w:r>
      <w:r w:rsidR="003748FB">
        <w:rPr>
          <w:rFonts w:ascii="Calibri" w:eastAsia="Calibri" w:hAnsi="Calibri" w:cs="Calibri"/>
          <w:bCs/>
          <w:sz w:val="24"/>
          <w:szCs w:val="24"/>
        </w:rPr>
        <w:t xml:space="preserve">available </w:t>
      </w:r>
      <w:hyperlink r:id="rId9" w:history="1">
        <w:r w:rsidR="003748FB">
          <w:rPr>
            <w:rStyle w:val="Hyperlink"/>
            <w:rFonts w:asciiTheme="majorHAnsi" w:hAnsiTheme="majorHAnsi" w:cstheme="majorHAnsi"/>
          </w:rPr>
          <w:t>here</w:t>
        </w:r>
      </w:hyperlink>
      <w:r w:rsidR="003748FB">
        <w:rPr>
          <w:rFonts w:asciiTheme="majorHAnsi" w:hAnsiTheme="majorHAnsi" w:cstheme="majorHAnsi"/>
        </w:rPr>
        <w:t xml:space="preserve"> on Contact North’s website. </w:t>
      </w:r>
      <w:r w:rsidR="008035A6" w:rsidRPr="00F65A7A">
        <w:rPr>
          <w:rFonts w:ascii="Calibri" w:eastAsia="Calibri" w:hAnsi="Calibri" w:cs="Calibri"/>
          <w:bCs/>
          <w:sz w:val="24"/>
          <w:szCs w:val="24"/>
        </w:rPr>
        <w:t>These materials are not provided by the MLTSD</w:t>
      </w:r>
      <w:r w:rsidR="00AE4FC2" w:rsidRPr="00F65A7A">
        <w:rPr>
          <w:rFonts w:ascii="Calibri" w:eastAsia="Calibri" w:hAnsi="Calibri" w:cs="Calibri"/>
          <w:bCs/>
          <w:sz w:val="24"/>
          <w:szCs w:val="24"/>
        </w:rPr>
        <w:t>. T</w:t>
      </w:r>
      <w:r w:rsidR="008035A6" w:rsidRPr="00F65A7A">
        <w:rPr>
          <w:rFonts w:ascii="Calibri" w:eastAsia="Calibri" w:hAnsi="Calibri" w:cs="Calibri"/>
          <w:bCs/>
          <w:sz w:val="24"/>
          <w:szCs w:val="24"/>
        </w:rPr>
        <w:t xml:space="preserve">hey are adapted for LBS from a webinar </w:t>
      </w:r>
      <w:r w:rsidR="00295930">
        <w:rPr>
          <w:rFonts w:ascii="Calibri" w:eastAsia="Calibri" w:hAnsi="Calibri" w:cs="Calibri"/>
          <w:bCs/>
          <w:sz w:val="24"/>
          <w:szCs w:val="24"/>
        </w:rPr>
        <w:t xml:space="preserve">(March 2021) </w:t>
      </w:r>
      <w:r w:rsidR="00AE4FC2" w:rsidRPr="00F65A7A">
        <w:rPr>
          <w:rFonts w:ascii="Calibri" w:eastAsia="Calibri" w:hAnsi="Calibri" w:cs="Calibri"/>
          <w:bCs/>
          <w:sz w:val="24"/>
          <w:szCs w:val="24"/>
        </w:rPr>
        <w:t xml:space="preserve">entitled, </w:t>
      </w:r>
      <w:r w:rsidR="00AE4FC2" w:rsidRPr="00F65A7A">
        <w:rPr>
          <w:rFonts w:ascii="Calibri" w:eastAsia="Calibri" w:hAnsi="Calibri" w:cs="Calibri"/>
          <w:bCs/>
          <w:i/>
          <w:iCs/>
          <w:sz w:val="24"/>
          <w:szCs w:val="24"/>
        </w:rPr>
        <w:t>How to Ensure Success in Online Learning Programs</w:t>
      </w:r>
      <w:r w:rsidR="00BC41CF">
        <w:rPr>
          <w:rFonts w:ascii="Calibri" w:eastAsia="Calibri" w:hAnsi="Calibri" w:cs="Calibri"/>
          <w:bCs/>
          <w:i/>
          <w:iCs/>
          <w:sz w:val="24"/>
          <w:szCs w:val="24"/>
        </w:rPr>
        <w:t>,</w:t>
      </w:r>
      <w:r w:rsidR="00AE4FC2" w:rsidRPr="00F65A7A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</w:t>
      </w:r>
      <w:r w:rsidR="008035A6" w:rsidRPr="00F65A7A">
        <w:rPr>
          <w:rFonts w:ascii="Calibri" w:eastAsia="Calibri" w:hAnsi="Calibri" w:cs="Calibri"/>
          <w:bCs/>
          <w:sz w:val="24"/>
          <w:szCs w:val="24"/>
        </w:rPr>
        <w:t xml:space="preserve">delivered by </w:t>
      </w:r>
      <w:r w:rsidR="008035A6" w:rsidRPr="00F65A7A">
        <w:rPr>
          <w:rFonts w:asciiTheme="majorHAnsi" w:hAnsiTheme="majorHAnsi" w:cstheme="majorHAnsi"/>
          <w:sz w:val="24"/>
          <w:szCs w:val="24"/>
          <w:shd w:val="clear" w:color="auto" w:fill="FFFFFF"/>
        </w:rPr>
        <w:t>Dr. Darcy Hardy, Associate Vice President for Academic Affairs at Blackboard Inc</w:t>
      </w:r>
      <w:r w:rsidR="00295930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. </w:t>
      </w:r>
      <w:r w:rsidR="005A5F0E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Dr. Hardy’s </w:t>
      </w:r>
      <w:r w:rsidR="00295930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webinar was </w:t>
      </w:r>
      <w:r w:rsidR="00FA490A" w:rsidRPr="00F65A7A">
        <w:rPr>
          <w:rFonts w:asciiTheme="majorHAnsi" w:hAnsiTheme="majorHAnsi" w:cstheme="majorHAnsi"/>
          <w:sz w:val="24"/>
          <w:szCs w:val="24"/>
          <w:shd w:val="clear" w:color="auto" w:fill="FFFFFF"/>
        </w:rPr>
        <w:t>part of Contact North’s online professional development series</w:t>
      </w:r>
      <w:r w:rsidR="00295930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and </w:t>
      </w:r>
      <w:r w:rsidR="00C40DE7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can be accessed </w:t>
      </w:r>
      <w:r w:rsidR="005A5F0E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at </w:t>
      </w:r>
      <w:hyperlink r:id="rId10" w:history="1">
        <w:r w:rsidR="003748FB">
          <w:rPr>
            <w:rStyle w:val="Hyperlink"/>
            <w:rFonts w:asciiTheme="majorHAnsi" w:hAnsiTheme="majorHAnsi" w:cstheme="majorHAnsi"/>
            <w:sz w:val="24"/>
            <w:szCs w:val="24"/>
            <w:shd w:val="clear" w:color="auto" w:fill="FFFFFF"/>
          </w:rPr>
          <w:t>teachonline.ca</w:t>
        </w:r>
      </w:hyperlink>
      <w:r w:rsidR="00C40DE7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14:paraId="734CCFA3" w14:textId="77F5B68D" w:rsidR="00064838" w:rsidRDefault="00064838" w:rsidP="008035A6">
      <w:pPr>
        <w:pStyle w:val="ListParagraph"/>
        <w:spacing w:line="240" w:lineRule="auto"/>
        <w:ind w:left="0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61E60FB5" w14:textId="77E1B170" w:rsidR="00C40DE7" w:rsidRPr="00C40DE7" w:rsidRDefault="005A5F0E" w:rsidP="00C40DE7">
      <w:pPr>
        <w:pStyle w:val="ListParagraph"/>
        <w:spacing w:line="240" w:lineRule="auto"/>
        <w:ind w:left="0"/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>Note that i</w:t>
      </w:r>
      <w:r w:rsidR="00C40DE7"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 xml:space="preserve">n this </w:t>
      </w:r>
      <w:r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>checklist/workbook,</w:t>
      </w:r>
      <w:r w:rsidR="00C40DE7"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 xml:space="preserve"> </w:t>
      </w:r>
      <w:r w:rsidR="00C40DE7" w:rsidRPr="00C40DE7"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 xml:space="preserve">the term “virtual” delivery </w:t>
      </w:r>
      <w:r w:rsidR="00295930"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>refers to</w:t>
      </w:r>
      <w:r w:rsidR="00C40DE7" w:rsidRPr="00C40DE7"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 xml:space="preserve"> the following:</w:t>
      </w:r>
    </w:p>
    <w:p w14:paraId="51F56B3E" w14:textId="4AC47021" w:rsidR="00C40DE7" w:rsidRPr="00C40DE7" w:rsidRDefault="00C40DE7" w:rsidP="00C40DE7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</w:pPr>
      <w:r w:rsidRPr="00C40DE7"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>Programming for learners that allows them to engage remotely for some components of their learning</w:t>
      </w:r>
      <w:r w:rsidR="00295930">
        <w:rPr>
          <w:rFonts w:asciiTheme="majorHAnsi" w:hAnsiTheme="majorHAnsi" w:cstheme="majorHAnsi"/>
          <w:sz w:val="24"/>
          <w:szCs w:val="24"/>
          <w:shd w:val="clear" w:color="auto" w:fill="FFFFFF"/>
          <w:lang w:val="en-CA"/>
        </w:rPr>
        <w:t>.</w:t>
      </w:r>
    </w:p>
    <w:p w14:paraId="1A390209" w14:textId="772DD788" w:rsidR="00FA490A" w:rsidRPr="00F65A7A" w:rsidRDefault="00FA490A" w:rsidP="008035A6">
      <w:pPr>
        <w:pStyle w:val="ListParagraph"/>
        <w:spacing w:line="240" w:lineRule="auto"/>
        <w:ind w:left="0"/>
        <w:rPr>
          <w:rFonts w:asciiTheme="majorHAnsi" w:eastAsia="Calibri" w:hAnsiTheme="majorHAnsi" w:cstheme="majorHAnsi"/>
          <w:bCs/>
          <w:sz w:val="24"/>
          <w:szCs w:val="24"/>
        </w:rPr>
      </w:pPr>
    </w:p>
    <w:p w14:paraId="34B27F4F" w14:textId="740A0332" w:rsidR="00D92B94" w:rsidRPr="00F65A7A" w:rsidRDefault="00D92B94" w:rsidP="00064838">
      <w:pPr>
        <w:pStyle w:val="Heading2"/>
      </w:pPr>
      <w:r w:rsidRPr="00F65A7A">
        <w:t>Using the Checklist and Workbook</w:t>
      </w:r>
    </w:p>
    <w:p w14:paraId="11A93DF1" w14:textId="77777777" w:rsidR="00064838" w:rsidRDefault="00064838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Cs/>
          <w:sz w:val="24"/>
          <w:szCs w:val="24"/>
        </w:rPr>
      </w:pPr>
    </w:p>
    <w:p w14:paraId="0649AFA0" w14:textId="207A5F5D" w:rsidR="00D92B94" w:rsidRPr="00F65A7A" w:rsidRDefault="00F977B0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Cs/>
          <w:sz w:val="24"/>
          <w:szCs w:val="24"/>
        </w:rPr>
      </w:pPr>
      <w:r w:rsidRPr="00F65A7A">
        <w:rPr>
          <w:rFonts w:ascii="Calibri" w:eastAsia="Calibri" w:hAnsi="Calibri" w:cs="Calibri"/>
          <w:bCs/>
          <w:sz w:val="24"/>
          <w:szCs w:val="24"/>
        </w:rPr>
        <w:t>The</w:t>
      </w:r>
      <w:r w:rsidR="00D92B94" w:rsidRPr="00F65A7A">
        <w:rPr>
          <w:rFonts w:ascii="Calibri" w:eastAsia="Calibri" w:hAnsi="Calibri" w:cs="Calibri"/>
          <w:bCs/>
          <w:sz w:val="24"/>
          <w:szCs w:val="24"/>
        </w:rPr>
        <w:t xml:space="preserve"> items included in the checklist are intended to be a</w:t>
      </w:r>
      <w:r w:rsidR="00BC41CF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D92B94" w:rsidRPr="00BC41CF">
        <w:rPr>
          <w:rFonts w:ascii="Calibri" w:eastAsia="Calibri" w:hAnsi="Calibri" w:cs="Calibri"/>
          <w:b/>
          <w:sz w:val="24"/>
          <w:szCs w:val="24"/>
        </w:rPr>
        <w:t>guideline</w:t>
      </w:r>
      <w:r w:rsidR="00D92B94" w:rsidRPr="00F65A7A">
        <w:rPr>
          <w:rFonts w:ascii="Calibri" w:eastAsia="Calibri" w:hAnsi="Calibri" w:cs="Calibri"/>
          <w:bCs/>
          <w:sz w:val="24"/>
          <w:szCs w:val="24"/>
        </w:rPr>
        <w:t xml:space="preserve"> for discussion and planning for your LBS program. The checklist is the “short version”; the workbook contains all items from the checklist but </w:t>
      </w:r>
      <w:r w:rsidR="00AE4FC2" w:rsidRPr="00F65A7A">
        <w:rPr>
          <w:rFonts w:ascii="Calibri" w:eastAsia="Calibri" w:hAnsi="Calibri" w:cs="Calibri"/>
          <w:bCs/>
          <w:sz w:val="24"/>
          <w:szCs w:val="24"/>
        </w:rPr>
        <w:t xml:space="preserve">also </w:t>
      </w:r>
      <w:r w:rsidR="00D92B94" w:rsidRPr="00F65A7A">
        <w:rPr>
          <w:rFonts w:ascii="Calibri" w:eastAsia="Calibri" w:hAnsi="Calibri" w:cs="Calibri"/>
          <w:bCs/>
          <w:sz w:val="24"/>
          <w:szCs w:val="24"/>
        </w:rPr>
        <w:t xml:space="preserve">provides </w:t>
      </w:r>
      <w:r w:rsidR="00BC41CF">
        <w:rPr>
          <w:rFonts w:ascii="Calibri" w:eastAsia="Calibri" w:hAnsi="Calibri" w:cs="Calibri"/>
          <w:bCs/>
          <w:sz w:val="24"/>
          <w:szCs w:val="24"/>
        </w:rPr>
        <w:t>extra</w:t>
      </w:r>
      <w:r w:rsidR="00D92B94" w:rsidRPr="00F65A7A">
        <w:rPr>
          <w:rFonts w:ascii="Calibri" w:eastAsia="Calibri" w:hAnsi="Calibri" w:cs="Calibri"/>
          <w:bCs/>
          <w:sz w:val="24"/>
          <w:szCs w:val="24"/>
        </w:rPr>
        <w:t xml:space="preserve"> space to make notes</w:t>
      </w:r>
      <w:r w:rsidR="00AE4FC2" w:rsidRPr="00F65A7A">
        <w:rPr>
          <w:rFonts w:ascii="Calibri" w:eastAsia="Calibri" w:hAnsi="Calibri" w:cs="Calibri"/>
          <w:bCs/>
          <w:sz w:val="24"/>
          <w:szCs w:val="24"/>
        </w:rPr>
        <w:t>.</w:t>
      </w:r>
      <w:r w:rsidR="00D92B94" w:rsidRPr="00F65A7A"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14:paraId="4EB6B6B0" w14:textId="77777777" w:rsidR="00D92B94" w:rsidRPr="00F65A7A" w:rsidRDefault="00D92B94" w:rsidP="008035A6">
      <w:pPr>
        <w:pStyle w:val="ListParagraph"/>
        <w:spacing w:line="240" w:lineRule="auto"/>
        <w:ind w:left="0"/>
        <w:rPr>
          <w:rFonts w:ascii="Calibri" w:eastAsia="Calibri" w:hAnsi="Calibri" w:cs="Calibri"/>
          <w:bCs/>
          <w:sz w:val="24"/>
          <w:szCs w:val="24"/>
        </w:rPr>
      </w:pPr>
    </w:p>
    <w:p w14:paraId="0FBEB91A" w14:textId="60DABEEE" w:rsidR="00AE4FC2" w:rsidRPr="00295930" w:rsidRDefault="00D92B94" w:rsidP="004E4D54">
      <w:pPr>
        <w:pStyle w:val="ListParagraph"/>
        <w:spacing w:line="240" w:lineRule="auto"/>
        <w:ind w:left="0"/>
        <w:rPr>
          <w:rFonts w:ascii="Calibri" w:eastAsia="Calibri" w:hAnsi="Calibri" w:cs="Calibri"/>
          <w:bCs/>
          <w:sz w:val="24"/>
          <w:szCs w:val="24"/>
        </w:rPr>
      </w:pPr>
      <w:r w:rsidRPr="00F65A7A">
        <w:rPr>
          <w:rFonts w:ascii="Calibri" w:eastAsia="Calibri" w:hAnsi="Calibri" w:cs="Calibri"/>
          <w:bCs/>
          <w:sz w:val="24"/>
          <w:szCs w:val="24"/>
        </w:rPr>
        <w:t>Th</w:t>
      </w:r>
      <w:r w:rsidR="00AE4FC2" w:rsidRPr="00F65A7A">
        <w:rPr>
          <w:rFonts w:ascii="Calibri" w:eastAsia="Calibri" w:hAnsi="Calibri" w:cs="Calibri"/>
          <w:bCs/>
          <w:sz w:val="24"/>
          <w:szCs w:val="24"/>
        </w:rPr>
        <w:t>e</w:t>
      </w:r>
      <w:r w:rsidR="00F977B0" w:rsidRPr="00F65A7A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FA490A" w:rsidRPr="00F65A7A">
        <w:rPr>
          <w:rFonts w:ascii="Calibri" w:eastAsia="Calibri" w:hAnsi="Calibri" w:cs="Calibri"/>
          <w:bCs/>
          <w:sz w:val="24"/>
          <w:szCs w:val="24"/>
        </w:rPr>
        <w:t>extent</w:t>
      </w:r>
      <w:r w:rsidR="00D73725" w:rsidRPr="00F65A7A">
        <w:rPr>
          <w:rFonts w:ascii="Calibri" w:eastAsia="Calibri" w:hAnsi="Calibri" w:cs="Calibri"/>
          <w:bCs/>
          <w:sz w:val="24"/>
          <w:szCs w:val="24"/>
        </w:rPr>
        <w:t xml:space="preserve"> to which the</w:t>
      </w:r>
      <w:r w:rsidR="00F977B0" w:rsidRPr="00F65A7A">
        <w:rPr>
          <w:rFonts w:ascii="Calibri" w:eastAsia="Calibri" w:hAnsi="Calibri" w:cs="Calibri"/>
          <w:bCs/>
          <w:sz w:val="24"/>
          <w:szCs w:val="24"/>
        </w:rPr>
        <w:t xml:space="preserve"> checklist items</w:t>
      </w:r>
      <w:r w:rsidR="00D73725" w:rsidRPr="00F65A7A">
        <w:rPr>
          <w:rFonts w:ascii="Calibri" w:eastAsia="Calibri" w:hAnsi="Calibri" w:cs="Calibri"/>
          <w:bCs/>
          <w:sz w:val="24"/>
          <w:szCs w:val="24"/>
        </w:rPr>
        <w:t xml:space="preserve"> apply </w:t>
      </w:r>
      <w:r w:rsidR="00FA490A" w:rsidRPr="00F65A7A">
        <w:rPr>
          <w:rFonts w:ascii="Calibri" w:eastAsia="Calibri" w:hAnsi="Calibri" w:cs="Calibri"/>
          <w:bCs/>
          <w:sz w:val="24"/>
          <w:szCs w:val="24"/>
        </w:rPr>
        <w:t xml:space="preserve">to your LBS organization </w:t>
      </w:r>
      <w:r w:rsidR="00D73725" w:rsidRPr="00F65A7A">
        <w:rPr>
          <w:rFonts w:ascii="Calibri" w:eastAsia="Calibri" w:hAnsi="Calibri" w:cs="Calibri"/>
          <w:bCs/>
          <w:sz w:val="24"/>
          <w:szCs w:val="24"/>
        </w:rPr>
        <w:t xml:space="preserve">depends on how much of your </w:t>
      </w:r>
      <w:r w:rsidR="00F977B0" w:rsidRPr="00F65A7A">
        <w:rPr>
          <w:rFonts w:ascii="Calibri" w:eastAsia="Calibri" w:hAnsi="Calibri" w:cs="Calibri"/>
          <w:bCs/>
          <w:sz w:val="24"/>
          <w:szCs w:val="24"/>
        </w:rPr>
        <w:t xml:space="preserve">program delivery you wish to offer in a </w:t>
      </w:r>
      <w:r w:rsidR="005130C6">
        <w:rPr>
          <w:rFonts w:ascii="Calibri" w:eastAsia="Calibri" w:hAnsi="Calibri" w:cs="Calibri"/>
          <w:bCs/>
          <w:sz w:val="24"/>
          <w:szCs w:val="24"/>
        </w:rPr>
        <w:t>virtual</w:t>
      </w:r>
      <w:r w:rsidR="00F977B0" w:rsidRPr="00F65A7A">
        <w:rPr>
          <w:rFonts w:ascii="Calibri" w:eastAsia="Calibri" w:hAnsi="Calibri" w:cs="Calibri"/>
          <w:bCs/>
          <w:sz w:val="24"/>
          <w:szCs w:val="24"/>
        </w:rPr>
        <w:t xml:space="preserve"> model</w:t>
      </w:r>
      <w:r w:rsidR="00BD2A1C" w:rsidRPr="00F65A7A">
        <w:rPr>
          <w:rFonts w:ascii="Calibri" w:eastAsia="Calibri" w:hAnsi="Calibri" w:cs="Calibri"/>
          <w:bCs/>
          <w:sz w:val="24"/>
          <w:szCs w:val="24"/>
        </w:rPr>
        <w:t>. It also depends on the resources (financial and human) that you can commit</w:t>
      </w:r>
      <w:r w:rsidR="00FA490A" w:rsidRPr="00F65A7A">
        <w:rPr>
          <w:rFonts w:ascii="Calibri" w:eastAsia="Calibri" w:hAnsi="Calibri" w:cs="Calibri"/>
          <w:bCs/>
          <w:sz w:val="24"/>
          <w:szCs w:val="24"/>
        </w:rPr>
        <w:t xml:space="preserve"> to virtual delivery.</w:t>
      </w:r>
      <w:r w:rsidR="00F977B0" w:rsidRPr="00F65A7A">
        <w:rPr>
          <w:rFonts w:ascii="Calibri" w:eastAsia="Calibri" w:hAnsi="Calibri" w:cs="Calibri"/>
          <w:bCs/>
          <w:sz w:val="24"/>
          <w:szCs w:val="24"/>
        </w:rPr>
        <w:t xml:space="preserve"> Some items apply only (or more significantly) to fully online delivery</w:t>
      </w:r>
      <w:r w:rsidR="00FA490A" w:rsidRPr="00F65A7A">
        <w:rPr>
          <w:rFonts w:ascii="Calibri" w:eastAsia="Calibri" w:hAnsi="Calibri" w:cs="Calibri"/>
          <w:bCs/>
          <w:sz w:val="24"/>
          <w:szCs w:val="24"/>
        </w:rPr>
        <w:t xml:space="preserve"> offered by the five LBS </w:t>
      </w:r>
      <w:r w:rsidR="00F977B0" w:rsidRPr="00F65A7A">
        <w:rPr>
          <w:rFonts w:ascii="Calibri" w:eastAsia="Calibri" w:hAnsi="Calibri" w:cs="Calibri"/>
          <w:bCs/>
          <w:sz w:val="24"/>
          <w:szCs w:val="24"/>
        </w:rPr>
        <w:t>e-Channel</w:t>
      </w:r>
      <w:r w:rsidR="00FA490A" w:rsidRPr="00F65A7A">
        <w:rPr>
          <w:rFonts w:ascii="Calibri" w:eastAsia="Calibri" w:hAnsi="Calibri" w:cs="Calibri"/>
          <w:bCs/>
          <w:sz w:val="24"/>
          <w:szCs w:val="24"/>
        </w:rPr>
        <w:t xml:space="preserve"> programs. </w:t>
      </w:r>
      <w:r w:rsidR="00FA490A" w:rsidRPr="00BB0C7A">
        <w:rPr>
          <w:rFonts w:ascii="Calibri" w:eastAsia="Calibri" w:hAnsi="Calibri" w:cs="Calibri"/>
          <w:bCs/>
          <w:sz w:val="24"/>
          <w:szCs w:val="24"/>
          <w:highlight w:val="yellow"/>
        </w:rPr>
        <w:t>Those items are highlighted in yellow</w:t>
      </w:r>
      <w:r w:rsidR="00FA490A" w:rsidRPr="00F65A7A">
        <w:rPr>
          <w:rFonts w:ascii="Calibri" w:eastAsia="Calibri" w:hAnsi="Calibri" w:cs="Calibri"/>
          <w:bCs/>
          <w:sz w:val="24"/>
          <w:szCs w:val="24"/>
        </w:rPr>
        <w:t xml:space="preserve">. </w:t>
      </w:r>
      <w:r w:rsidR="00EC7AB2">
        <w:rPr>
          <w:rFonts w:ascii="Calibri" w:eastAsia="Calibri" w:hAnsi="Calibri" w:cs="Calibri"/>
          <w:bCs/>
          <w:sz w:val="24"/>
          <w:szCs w:val="24"/>
        </w:rPr>
        <w:t>You may want to add other items to the checklist that are specific to your</w:t>
      </w:r>
      <w:r w:rsidR="000F14F6">
        <w:rPr>
          <w:rFonts w:ascii="Calibri" w:eastAsia="Calibri" w:hAnsi="Calibri" w:cs="Calibri"/>
          <w:bCs/>
          <w:sz w:val="24"/>
          <w:szCs w:val="24"/>
        </w:rPr>
        <w:t xml:space="preserve"> LBS program and approach to virtual delivery.</w:t>
      </w:r>
    </w:p>
    <w:p w14:paraId="4DCAEF77" w14:textId="77777777" w:rsidR="004E4D54" w:rsidRDefault="004E4D54">
      <w:pPr>
        <w:rPr>
          <w:rFonts w:ascii="Calibri" w:eastAsia="Calibri" w:hAnsi="Calibri" w:cs="Calibri"/>
          <w:b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color w:val="351C75"/>
          <w:sz w:val="24"/>
          <w:szCs w:val="24"/>
        </w:rPr>
        <w:br w:type="page"/>
      </w:r>
    </w:p>
    <w:p w14:paraId="6873E4AA" w14:textId="64C6825E" w:rsidR="00D92B94" w:rsidRPr="00AE4FC2" w:rsidRDefault="00AE4FC2" w:rsidP="00064838">
      <w:pPr>
        <w:pStyle w:val="Heading2"/>
      </w:pPr>
      <w:r>
        <w:lastRenderedPageBreak/>
        <w:t>Part 1</w:t>
      </w:r>
      <w:r w:rsidR="00063A0E">
        <w:t>: Checklist - Planning for LBS Virtual Delivery</w:t>
      </w:r>
    </w:p>
    <w:p w14:paraId="525E85F7" w14:textId="77777777" w:rsidR="007C3D1E" w:rsidRPr="00BF05EE" w:rsidRDefault="007C3D1E" w:rsidP="00BF05EE">
      <w:pPr>
        <w:spacing w:line="240" w:lineRule="auto"/>
        <w:ind w:left="720"/>
        <w:rPr>
          <w:rFonts w:ascii="Calibri" w:eastAsia="Calibri" w:hAnsi="Calibri" w:cs="Calibri"/>
          <w:color w:val="008000"/>
          <w:sz w:val="18"/>
          <w:szCs w:val="18"/>
        </w:rPr>
      </w:pPr>
    </w:p>
    <w:p w14:paraId="5E0D1A6A" w14:textId="02F98729" w:rsidR="000C3A29" w:rsidRPr="00064838" w:rsidRDefault="005D75F7" w:rsidP="00AE4FC2">
      <w:pPr>
        <w:pStyle w:val="ListParagraph"/>
        <w:numPr>
          <w:ilvl w:val="0"/>
          <w:numId w:val="22"/>
        </w:numPr>
        <w:spacing w:line="240" w:lineRule="auto"/>
        <w:ind w:left="426"/>
        <w:rPr>
          <w:rFonts w:ascii="Calibri" w:eastAsia="Calibri" w:hAnsi="Calibri" w:cs="Calibri"/>
          <w:b/>
          <w:color w:val="008000"/>
          <w:sz w:val="24"/>
          <w:szCs w:val="24"/>
        </w:rPr>
      </w:pP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>Do</w:t>
      </w:r>
      <w:r w:rsidR="0041134C" w:rsidRPr="00064838">
        <w:rPr>
          <w:rFonts w:ascii="Calibri" w:eastAsia="Calibri" w:hAnsi="Calibri" w:cs="Calibri"/>
          <w:b/>
          <w:color w:val="008000"/>
          <w:sz w:val="24"/>
          <w:szCs w:val="24"/>
        </w:rPr>
        <w:t>es our organization</w:t>
      </w:r>
      <w:r w:rsidR="007C3D1E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have </w:t>
      </w:r>
      <w:r w:rsidR="006B0B56" w:rsidRPr="00064838">
        <w:rPr>
          <w:rFonts w:ascii="Calibri" w:eastAsia="Calibri" w:hAnsi="Calibri" w:cs="Calibri"/>
          <w:b/>
          <w:color w:val="008000"/>
          <w:sz w:val="24"/>
          <w:szCs w:val="24"/>
        </w:rPr>
        <w:t>strategies</w:t>
      </w:r>
      <w:r w:rsidR="000C3A29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</w:t>
      </w:r>
      <w:r w:rsidR="00D73725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for </w:t>
      </w:r>
      <w:r w:rsidR="006B0B56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delivery of a </w:t>
      </w:r>
      <w:r w:rsidR="00AE207D">
        <w:rPr>
          <w:rFonts w:ascii="Calibri" w:eastAsia="Calibri" w:hAnsi="Calibri" w:cs="Calibri"/>
          <w:b/>
          <w:color w:val="008000"/>
          <w:sz w:val="24"/>
          <w:szCs w:val="24"/>
        </w:rPr>
        <w:t>virtual</w:t>
      </w:r>
      <w:r w:rsidR="006B0B56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model</w:t>
      </w:r>
      <w:r w:rsidR="00D73725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</w:t>
      </w:r>
      <w:r w:rsidR="0036540C" w:rsidRPr="00064838">
        <w:rPr>
          <w:rFonts w:ascii="Calibri" w:eastAsia="Calibri" w:hAnsi="Calibri" w:cs="Calibri"/>
          <w:b/>
          <w:color w:val="008000"/>
          <w:sz w:val="24"/>
          <w:szCs w:val="24"/>
        </w:rPr>
        <w:t>that</w:t>
      </w:r>
      <w:r w:rsidR="000C3A29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include the following</w:t>
      </w:r>
      <w:r w:rsidR="006167AB" w:rsidRPr="00064838">
        <w:rPr>
          <w:rFonts w:ascii="Calibri" w:eastAsia="Calibri" w:hAnsi="Calibri" w:cs="Calibri"/>
          <w:b/>
          <w:color w:val="008000"/>
          <w:sz w:val="24"/>
          <w:szCs w:val="24"/>
        </w:rPr>
        <w:t>?</w:t>
      </w:r>
    </w:p>
    <w:p w14:paraId="7AE524B0" w14:textId="38F7EBAB" w:rsidR="000C3A29" w:rsidRPr="00073BA2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073BA2">
        <w:rPr>
          <w:rFonts w:ascii="Calibri" w:eastAsia="Calibri" w:hAnsi="Calibri" w:cs="Calibri"/>
          <w:sz w:val="24"/>
          <w:szCs w:val="24"/>
        </w:rPr>
        <w:t>Plan</w:t>
      </w:r>
      <w:r w:rsidR="0051266A">
        <w:rPr>
          <w:rFonts w:ascii="Calibri" w:eastAsia="Calibri" w:hAnsi="Calibri" w:cs="Calibri"/>
          <w:sz w:val="24"/>
          <w:szCs w:val="24"/>
        </w:rPr>
        <w:t>ning</w:t>
      </w:r>
      <w:r w:rsidRPr="00073BA2">
        <w:rPr>
          <w:rFonts w:ascii="Calibri" w:eastAsia="Calibri" w:hAnsi="Calibri" w:cs="Calibri"/>
          <w:sz w:val="24"/>
          <w:szCs w:val="24"/>
        </w:rPr>
        <w:t xml:space="preserve"> for growth (not just more learners, but program innovation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4DF532E9" w14:textId="7AD7DF29" w:rsidR="0051266A" w:rsidRDefault="0051266A" w:rsidP="0051266A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Targeting learner population(s) - current, new, specific group</w:t>
      </w:r>
    </w:p>
    <w:p w14:paraId="43BD6AB3" w14:textId="5ACC0609" w:rsidR="000C3A29" w:rsidRPr="00056CC0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Identi</w:t>
      </w:r>
      <w:r w:rsidR="0051266A">
        <w:rPr>
          <w:rFonts w:ascii="Calibri" w:eastAsia="Calibri" w:hAnsi="Calibri" w:cs="Calibri"/>
          <w:sz w:val="24"/>
          <w:szCs w:val="24"/>
        </w:rPr>
        <w:t xml:space="preserve">fying </w:t>
      </w:r>
      <w:r w:rsidRPr="00056CC0">
        <w:rPr>
          <w:rFonts w:ascii="Calibri" w:eastAsia="Calibri" w:hAnsi="Calibri" w:cs="Calibri"/>
          <w:sz w:val="24"/>
          <w:szCs w:val="24"/>
        </w:rPr>
        <w:t xml:space="preserve">content to be </w:t>
      </w:r>
      <w:r>
        <w:rPr>
          <w:rFonts w:ascii="Calibri" w:eastAsia="Calibri" w:hAnsi="Calibri" w:cs="Calibri"/>
          <w:sz w:val="24"/>
          <w:szCs w:val="24"/>
        </w:rPr>
        <w:t>available</w:t>
      </w:r>
      <w:r w:rsidRPr="00056CC0">
        <w:rPr>
          <w:rFonts w:ascii="Calibri" w:eastAsia="Calibri" w:hAnsi="Calibri" w:cs="Calibri"/>
          <w:sz w:val="24"/>
          <w:szCs w:val="24"/>
        </w:rPr>
        <w:t xml:space="preserve"> </w:t>
      </w:r>
      <w:r w:rsidR="00BB0C7A">
        <w:rPr>
          <w:rFonts w:ascii="Calibri" w:eastAsia="Calibri" w:hAnsi="Calibri" w:cs="Calibri"/>
          <w:sz w:val="24"/>
          <w:szCs w:val="24"/>
        </w:rPr>
        <w:t>virtually</w:t>
      </w:r>
      <w:r w:rsidRPr="00056CC0">
        <w:rPr>
          <w:rFonts w:ascii="Calibri" w:eastAsia="Calibri" w:hAnsi="Calibri" w:cs="Calibri"/>
          <w:sz w:val="24"/>
          <w:szCs w:val="24"/>
        </w:rPr>
        <w:t xml:space="preserve"> (specific courses/curriculum)</w:t>
      </w:r>
      <w:r w:rsidRPr="00EC2ACC">
        <w:rPr>
          <w:rFonts w:ascii="Calibri" w:eastAsia="Calibri" w:hAnsi="Calibri" w:cs="Calibri"/>
          <w:sz w:val="24"/>
          <w:szCs w:val="24"/>
        </w:rPr>
        <w:t xml:space="preserve"> </w:t>
      </w:r>
    </w:p>
    <w:p w14:paraId="788A12C9" w14:textId="0D723FF3" w:rsidR="000C3A29" w:rsidRPr="00073BA2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073BA2">
        <w:rPr>
          <w:rFonts w:ascii="Calibri" w:eastAsia="Calibri" w:hAnsi="Calibri" w:cs="Calibri"/>
          <w:sz w:val="24"/>
          <w:szCs w:val="24"/>
        </w:rPr>
        <w:t>Plan</w:t>
      </w:r>
      <w:r w:rsidR="0051266A">
        <w:rPr>
          <w:rFonts w:ascii="Calibri" w:eastAsia="Calibri" w:hAnsi="Calibri" w:cs="Calibri"/>
          <w:sz w:val="24"/>
          <w:szCs w:val="24"/>
        </w:rPr>
        <w:t>ning</w:t>
      </w:r>
      <w:r w:rsidRPr="00073BA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 include shared materials/resources created by other organizations</w:t>
      </w:r>
    </w:p>
    <w:p w14:paraId="63FF90A5" w14:textId="04583AE5" w:rsidR="000C3A29" w:rsidRDefault="0051266A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Integrating</w:t>
      </w:r>
      <w:r w:rsidR="000C3A29" w:rsidRPr="000C3A29">
        <w:rPr>
          <w:rFonts w:ascii="Calibri" w:eastAsia="Calibri" w:hAnsi="Calibri" w:cs="Calibri"/>
          <w:sz w:val="24"/>
          <w:szCs w:val="24"/>
        </w:rPr>
        <w:t xml:space="preserve"> asynchronous and/or synchronous delivery</w:t>
      </w:r>
      <w:r w:rsidR="000C3A29" w:rsidRPr="00073BA2">
        <w:rPr>
          <w:rFonts w:ascii="Calibri" w:eastAsia="Calibri" w:hAnsi="Calibri" w:cs="Calibri"/>
          <w:sz w:val="24"/>
          <w:szCs w:val="24"/>
        </w:rPr>
        <w:t xml:space="preserve"> </w:t>
      </w:r>
    </w:p>
    <w:p w14:paraId="1E4A3C6C" w14:textId="77777777" w:rsidR="00F65A7A" w:rsidRPr="00BF05EE" w:rsidRDefault="00F65A7A" w:rsidP="00BF05EE">
      <w:pPr>
        <w:spacing w:line="240" w:lineRule="auto"/>
        <w:ind w:left="720"/>
        <w:rPr>
          <w:rFonts w:ascii="Calibri" w:eastAsia="Calibri" w:hAnsi="Calibri" w:cs="Calibri"/>
          <w:color w:val="008000"/>
          <w:sz w:val="18"/>
          <w:szCs w:val="18"/>
        </w:rPr>
      </w:pPr>
    </w:p>
    <w:p w14:paraId="4F461150" w14:textId="15FE168A" w:rsidR="000C3A29" w:rsidRPr="00064838" w:rsidRDefault="000C3A29" w:rsidP="00AE4FC2">
      <w:pPr>
        <w:pStyle w:val="ListParagraph"/>
        <w:numPr>
          <w:ilvl w:val="0"/>
          <w:numId w:val="22"/>
        </w:numPr>
        <w:spacing w:line="240" w:lineRule="auto"/>
        <w:ind w:left="426"/>
        <w:rPr>
          <w:rFonts w:ascii="Calibri" w:eastAsia="Calibri" w:hAnsi="Calibri" w:cs="Calibri"/>
          <w:b/>
          <w:color w:val="008000"/>
          <w:sz w:val="24"/>
          <w:szCs w:val="24"/>
        </w:rPr>
      </w:pP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Does </w:t>
      </w:r>
      <w:r w:rsidR="0041134C" w:rsidRPr="00064838">
        <w:rPr>
          <w:rFonts w:ascii="Calibri" w:eastAsia="Calibri" w:hAnsi="Calibri" w:cs="Calibri"/>
          <w:b/>
          <w:color w:val="008000"/>
          <w:sz w:val="24"/>
          <w:szCs w:val="24"/>
        </w:rPr>
        <w:t>our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strategy include a plan for </w:t>
      </w:r>
      <w:r w:rsidR="00EE568A" w:rsidRPr="00064838">
        <w:rPr>
          <w:rFonts w:ascii="Calibri" w:eastAsia="Calibri" w:hAnsi="Calibri" w:cs="Calibri"/>
          <w:b/>
          <w:color w:val="008000"/>
          <w:sz w:val="24"/>
          <w:szCs w:val="24"/>
        </w:rPr>
        <w:t>purchasing/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>accessing/maintaining technologies</w:t>
      </w:r>
      <w:r w:rsidR="00262484" w:rsidRPr="00064838">
        <w:rPr>
          <w:rFonts w:ascii="Calibri" w:eastAsia="Calibri" w:hAnsi="Calibri" w:cs="Calibri"/>
          <w:b/>
          <w:color w:val="008000"/>
          <w:sz w:val="24"/>
          <w:szCs w:val="24"/>
        </w:rPr>
        <w:t>, including the following</w:t>
      </w:r>
      <w:r w:rsidR="007D1951" w:rsidRPr="00064838">
        <w:rPr>
          <w:rFonts w:ascii="Calibri" w:eastAsia="Calibri" w:hAnsi="Calibri" w:cs="Calibri"/>
          <w:b/>
          <w:color w:val="008000"/>
          <w:sz w:val="24"/>
          <w:szCs w:val="24"/>
        </w:rPr>
        <w:t>, if needed?</w:t>
      </w:r>
    </w:p>
    <w:p w14:paraId="3AB42C2A" w14:textId="77777777" w:rsidR="00EA3057" w:rsidRPr="00EA3057" w:rsidRDefault="00EA3057" w:rsidP="00EA3057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Calibri" w:eastAsia="Calibri" w:hAnsi="Calibri" w:cs="Calibri"/>
          <w:sz w:val="24"/>
          <w:szCs w:val="24"/>
        </w:rPr>
      </w:pPr>
      <w:r w:rsidRPr="00EA3057">
        <w:rPr>
          <w:rFonts w:ascii="Calibri" w:eastAsia="Calibri" w:hAnsi="Calibri" w:cs="Calibri"/>
          <w:sz w:val="24"/>
          <w:szCs w:val="24"/>
        </w:rPr>
        <w:t>Collaboration tools (e.g. Zoom, MS Teams) and document sharing sites (e.g. Google Docs, OneDrive)</w:t>
      </w:r>
    </w:p>
    <w:p w14:paraId="2D0F1F60" w14:textId="77777777" w:rsidR="00EA3057" w:rsidRPr="00EA3057" w:rsidRDefault="00EA3057" w:rsidP="00EA3057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Calibri" w:eastAsia="Calibri" w:hAnsi="Calibri" w:cs="Calibri"/>
          <w:sz w:val="24"/>
          <w:szCs w:val="24"/>
        </w:rPr>
      </w:pPr>
      <w:r w:rsidRPr="00EA3057">
        <w:rPr>
          <w:rFonts w:ascii="Calibri" w:eastAsia="Calibri" w:hAnsi="Calibri" w:cs="Calibri"/>
          <w:sz w:val="24"/>
          <w:szCs w:val="24"/>
        </w:rPr>
        <w:t>Reliable hardware, software, and internet access (staff and learners)</w:t>
      </w:r>
    </w:p>
    <w:p w14:paraId="383370BB" w14:textId="77777777" w:rsidR="00EA3057" w:rsidRPr="00EA3057" w:rsidRDefault="00EA3057" w:rsidP="00EA3057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Calibri" w:eastAsia="Calibri" w:hAnsi="Calibri" w:cs="Calibri"/>
          <w:sz w:val="24"/>
          <w:szCs w:val="24"/>
        </w:rPr>
      </w:pPr>
      <w:r w:rsidRPr="00EA3057">
        <w:rPr>
          <w:rFonts w:ascii="Calibri" w:eastAsia="Calibri" w:hAnsi="Calibri" w:cs="Calibri"/>
          <w:sz w:val="24"/>
          <w:szCs w:val="24"/>
        </w:rPr>
        <w:t xml:space="preserve">Technical support (staff and learners) </w:t>
      </w:r>
    </w:p>
    <w:p w14:paraId="28787B05" w14:textId="6F09A2F4" w:rsidR="00EA3057" w:rsidRPr="00EA3057" w:rsidRDefault="00EA3057" w:rsidP="00EA3057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Calibri" w:eastAsia="Calibri" w:hAnsi="Calibri" w:cs="Calibri"/>
          <w:sz w:val="24"/>
          <w:szCs w:val="24"/>
          <w:highlight w:val="yellow"/>
        </w:rPr>
      </w:pPr>
      <w:r w:rsidRPr="00EA3057">
        <w:rPr>
          <w:rFonts w:ascii="Calibri" w:eastAsia="Calibri" w:hAnsi="Calibri" w:cs="Calibri"/>
          <w:sz w:val="24"/>
          <w:szCs w:val="24"/>
          <w:highlight w:val="yellow"/>
        </w:rPr>
        <w:t>A L</w:t>
      </w:r>
      <w:r>
        <w:rPr>
          <w:rFonts w:ascii="Calibri" w:eastAsia="Calibri" w:hAnsi="Calibri" w:cs="Calibri"/>
          <w:sz w:val="24"/>
          <w:szCs w:val="24"/>
          <w:highlight w:val="yellow"/>
        </w:rPr>
        <w:t>earning Manageme</w:t>
      </w:r>
      <w:r w:rsidR="00BB0C7A">
        <w:rPr>
          <w:rFonts w:ascii="Calibri" w:eastAsia="Calibri" w:hAnsi="Calibri" w:cs="Calibri"/>
          <w:sz w:val="24"/>
          <w:szCs w:val="24"/>
          <w:highlight w:val="yellow"/>
        </w:rPr>
        <w:t>nt System (LMS)</w:t>
      </w:r>
      <w:r>
        <w:rPr>
          <w:rFonts w:ascii="Calibri" w:eastAsia="Calibri" w:hAnsi="Calibri" w:cs="Calibri"/>
          <w:sz w:val="24"/>
          <w:szCs w:val="24"/>
          <w:highlight w:val="yellow"/>
        </w:rPr>
        <w:t xml:space="preserve"> </w:t>
      </w:r>
      <w:r w:rsidRPr="00EA3057">
        <w:rPr>
          <w:rFonts w:ascii="Calibri" w:eastAsia="Calibri" w:hAnsi="Calibri" w:cs="Calibri"/>
          <w:sz w:val="24"/>
          <w:szCs w:val="24"/>
          <w:highlight w:val="yellow"/>
        </w:rPr>
        <w:t xml:space="preserve">and upgrades as needed </w:t>
      </w:r>
    </w:p>
    <w:p w14:paraId="3114346D" w14:textId="03EED4EB" w:rsidR="00EA3057" w:rsidRPr="00EA3057" w:rsidRDefault="00EA3057" w:rsidP="00EA3057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Calibri" w:eastAsia="Calibri" w:hAnsi="Calibri" w:cs="Calibri"/>
          <w:sz w:val="24"/>
          <w:szCs w:val="24"/>
          <w:highlight w:val="yellow"/>
        </w:rPr>
      </w:pPr>
      <w:r w:rsidRPr="00EA3057">
        <w:rPr>
          <w:rFonts w:ascii="Calibri" w:eastAsia="Calibri" w:hAnsi="Calibri" w:cs="Calibri"/>
          <w:sz w:val="24"/>
          <w:szCs w:val="24"/>
          <w:highlight w:val="yellow"/>
        </w:rPr>
        <w:t xml:space="preserve">Authoring software (H5P, Articulate Rise, </w:t>
      </w:r>
      <w:r w:rsidR="00412EA7">
        <w:rPr>
          <w:rFonts w:ascii="Calibri" w:eastAsia="Calibri" w:hAnsi="Calibri" w:cs="Calibri"/>
          <w:sz w:val="24"/>
          <w:szCs w:val="24"/>
          <w:highlight w:val="yellow"/>
        </w:rPr>
        <w:t xml:space="preserve">Storyline, </w:t>
      </w:r>
      <w:r w:rsidRPr="00EA3057">
        <w:rPr>
          <w:rFonts w:ascii="Calibri" w:eastAsia="Calibri" w:hAnsi="Calibri" w:cs="Calibri"/>
          <w:sz w:val="24"/>
          <w:szCs w:val="24"/>
          <w:highlight w:val="yellow"/>
        </w:rPr>
        <w:t xml:space="preserve">Captivate, etc.) </w:t>
      </w:r>
    </w:p>
    <w:p w14:paraId="6F2C099E" w14:textId="77777777" w:rsidR="00EA3057" w:rsidRPr="00EA3057" w:rsidRDefault="00EA3057" w:rsidP="00EA3057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Calibri" w:eastAsia="Calibri" w:hAnsi="Calibri" w:cs="Calibri"/>
          <w:sz w:val="24"/>
          <w:szCs w:val="24"/>
          <w:highlight w:val="yellow"/>
        </w:rPr>
      </w:pPr>
      <w:r w:rsidRPr="00EA3057">
        <w:rPr>
          <w:rFonts w:ascii="Calibri" w:eastAsia="Calibri" w:hAnsi="Calibri" w:cs="Calibri"/>
          <w:sz w:val="24"/>
          <w:szCs w:val="24"/>
          <w:highlight w:val="yellow"/>
        </w:rPr>
        <w:t>Instructional design/development support, e.g. within an LMS</w:t>
      </w:r>
    </w:p>
    <w:p w14:paraId="1BBE2BA6" w14:textId="77777777" w:rsidR="00F65A7A" w:rsidRPr="00BF05EE" w:rsidRDefault="00F65A7A" w:rsidP="00EA3057">
      <w:pPr>
        <w:spacing w:line="240" w:lineRule="auto"/>
        <w:ind w:left="720"/>
        <w:rPr>
          <w:rFonts w:ascii="Calibri" w:eastAsia="Calibri" w:hAnsi="Calibri" w:cs="Calibri"/>
          <w:color w:val="008000"/>
          <w:sz w:val="18"/>
          <w:szCs w:val="18"/>
        </w:rPr>
      </w:pPr>
    </w:p>
    <w:p w14:paraId="32EC8B4E" w14:textId="2D2A2558" w:rsidR="000C3A29" w:rsidRPr="00064838" w:rsidRDefault="000C3A29" w:rsidP="00AE4FC2">
      <w:pPr>
        <w:pStyle w:val="ListParagraph"/>
        <w:numPr>
          <w:ilvl w:val="0"/>
          <w:numId w:val="22"/>
        </w:numPr>
        <w:spacing w:line="240" w:lineRule="auto"/>
        <w:ind w:left="426"/>
        <w:rPr>
          <w:rFonts w:ascii="Calibri" w:eastAsia="Calibri" w:hAnsi="Calibri" w:cs="Calibri"/>
          <w:b/>
          <w:color w:val="008000"/>
          <w:sz w:val="24"/>
          <w:szCs w:val="24"/>
        </w:rPr>
      </w:pP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Do </w:t>
      </w:r>
      <w:r w:rsidR="0041134C" w:rsidRPr="00064838">
        <w:rPr>
          <w:rFonts w:ascii="Calibri" w:eastAsia="Calibri" w:hAnsi="Calibri" w:cs="Calibri"/>
          <w:b/>
          <w:color w:val="008000"/>
          <w:sz w:val="24"/>
          <w:szCs w:val="24"/>
        </w:rPr>
        <w:t>we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have policies and processes in place that reflect </w:t>
      </w:r>
      <w:r w:rsidR="00933905" w:rsidRPr="00064838">
        <w:rPr>
          <w:rFonts w:ascii="Calibri" w:eastAsia="Calibri" w:hAnsi="Calibri" w:cs="Calibri"/>
          <w:b/>
          <w:color w:val="008000"/>
          <w:sz w:val="24"/>
          <w:szCs w:val="24"/>
        </w:rPr>
        <w:t>our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strateg</w:t>
      </w:r>
      <w:r w:rsidR="00BD39FE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ies, </w:t>
      </w:r>
      <w:r w:rsidR="002A7E03" w:rsidRPr="00064838">
        <w:rPr>
          <w:rFonts w:ascii="Calibri" w:eastAsia="Calibri" w:hAnsi="Calibri" w:cs="Calibri"/>
          <w:b/>
          <w:color w:val="008000"/>
          <w:sz w:val="24"/>
          <w:szCs w:val="24"/>
        </w:rPr>
        <w:t>including the following</w:t>
      </w:r>
      <w:r w:rsidR="00EE568A" w:rsidRPr="00064838">
        <w:rPr>
          <w:rFonts w:ascii="Calibri" w:eastAsia="Calibri" w:hAnsi="Calibri" w:cs="Calibri"/>
          <w:b/>
          <w:color w:val="008000"/>
          <w:sz w:val="24"/>
          <w:szCs w:val="24"/>
        </w:rPr>
        <w:t>?</w:t>
      </w:r>
    </w:p>
    <w:p w14:paraId="68D8544B" w14:textId="49E169EE" w:rsidR="006C09BF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Code of conduct </w:t>
      </w:r>
      <w:r w:rsidR="006C09BF">
        <w:rPr>
          <w:rFonts w:ascii="Calibri" w:eastAsia="Calibri" w:hAnsi="Calibri" w:cs="Calibri"/>
          <w:sz w:val="24"/>
          <w:szCs w:val="24"/>
        </w:rPr>
        <w:t xml:space="preserve">(“netiquette”) </w:t>
      </w:r>
      <w:r>
        <w:rPr>
          <w:rFonts w:ascii="Calibri" w:eastAsia="Calibri" w:hAnsi="Calibri" w:cs="Calibri"/>
          <w:sz w:val="24"/>
          <w:szCs w:val="24"/>
        </w:rPr>
        <w:t>for learners and staff</w:t>
      </w:r>
      <w:r w:rsidR="0020101A">
        <w:rPr>
          <w:rFonts w:ascii="Calibri" w:eastAsia="Calibri" w:hAnsi="Calibri" w:cs="Calibri"/>
          <w:sz w:val="24"/>
          <w:szCs w:val="24"/>
        </w:rPr>
        <w:t xml:space="preserve"> re </w:t>
      </w:r>
      <w:r w:rsidR="00BB0C7A">
        <w:rPr>
          <w:rFonts w:ascii="Calibri" w:eastAsia="Calibri" w:hAnsi="Calibri" w:cs="Calibri"/>
          <w:sz w:val="24"/>
          <w:szCs w:val="24"/>
        </w:rPr>
        <w:t>virtual</w:t>
      </w:r>
      <w:r w:rsidR="0020101A">
        <w:rPr>
          <w:rFonts w:ascii="Calibri" w:eastAsia="Calibri" w:hAnsi="Calibri" w:cs="Calibri"/>
          <w:sz w:val="24"/>
          <w:szCs w:val="24"/>
        </w:rPr>
        <w:t xml:space="preserve"> participation</w:t>
      </w:r>
      <w:r w:rsidR="006C09BF">
        <w:rPr>
          <w:rFonts w:ascii="Calibri" w:eastAsia="Calibri" w:hAnsi="Calibri" w:cs="Calibri"/>
          <w:sz w:val="24"/>
          <w:szCs w:val="24"/>
        </w:rPr>
        <w:t xml:space="preserve"> and communication, e.g. email, messaging, chats, video conferencing, </w:t>
      </w:r>
    </w:p>
    <w:p w14:paraId="289BC0B8" w14:textId="77777777" w:rsidR="009E4670" w:rsidRDefault="009E4670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 w:rsidR="006C09BF">
        <w:rPr>
          <w:rFonts w:ascii="Calibri" w:eastAsia="Calibri" w:hAnsi="Calibri" w:cs="Calibri"/>
          <w:sz w:val="24"/>
          <w:szCs w:val="24"/>
        </w:rPr>
        <w:t xml:space="preserve">xpectations for </w:t>
      </w:r>
      <w:r>
        <w:rPr>
          <w:rFonts w:ascii="Calibri" w:eastAsia="Calibri" w:hAnsi="Calibri" w:cs="Calibri"/>
          <w:sz w:val="24"/>
          <w:szCs w:val="24"/>
        </w:rPr>
        <w:t>learner participation/attendance/communication</w:t>
      </w:r>
    </w:p>
    <w:p w14:paraId="672B9F0C" w14:textId="73E447D7" w:rsidR="000C3A29" w:rsidRDefault="009E4670" w:rsidP="0084753A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Expectations for </w:t>
      </w:r>
      <w:r w:rsidR="006C09BF">
        <w:rPr>
          <w:rFonts w:ascii="Calibri" w:eastAsia="Calibri" w:hAnsi="Calibri" w:cs="Calibri"/>
          <w:sz w:val="24"/>
          <w:szCs w:val="24"/>
        </w:rPr>
        <w:t>instructor response time, marking</w:t>
      </w:r>
      <w:r w:rsidR="00BB0C7A">
        <w:rPr>
          <w:rFonts w:ascii="Calibri" w:eastAsia="Calibri" w:hAnsi="Calibri" w:cs="Calibri"/>
          <w:sz w:val="24"/>
          <w:szCs w:val="24"/>
        </w:rPr>
        <w:t xml:space="preserve"> assignments</w:t>
      </w:r>
      <w:r w:rsidR="006C09BF">
        <w:rPr>
          <w:rFonts w:ascii="Calibri" w:eastAsia="Calibri" w:hAnsi="Calibri" w:cs="Calibri"/>
          <w:sz w:val="24"/>
          <w:szCs w:val="24"/>
        </w:rPr>
        <w:t>, etc.</w:t>
      </w:r>
    </w:p>
    <w:p w14:paraId="77DABF94" w14:textId="7B5CC025" w:rsidR="000C3A29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Accessibility/accommodations for learners</w:t>
      </w:r>
      <w:r w:rsidR="0020101A">
        <w:rPr>
          <w:rFonts w:ascii="Calibri" w:eastAsia="Calibri" w:hAnsi="Calibri" w:cs="Calibri"/>
          <w:sz w:val="24"/>
          <w:szCs w:val="24"/>
        </w:rPr>
        <w:t xml:space="preserve"> working </w:t>
      </w:r>
      <w:r w:rsidR="00BB0C7A">
        <w:rPr>
          <w:rFonts w:ascii="Calibri" w:eastAsia="Calibri" w:hAnsi="Calibri" w:cs="Calibri"/>
          <w:sz w:val="24"/>
          <w:szCs w:val="24"/>
        </w:rPr>
        <w:t>virtually</w:t>
      </w:r>
    </w:p>
    <w:p w14:paraId="1DF47C84" w14:textId="6046202E" w:rsidR="000C3A29" w:rsidRPr="0020101A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  <w:highlight w:val="yellow"/>
        </w:rPr>
      </w:pPr>
      <w:r w:rsidRPr="0020101A">
        <w:rPr>
          <w:rFonts w:ascii="Calibri" w:eastAsia="Calibri" w:hAnsi="Calibri" w:cs="Calibri"/>
          <w:sz w:val="24"/>
          <w:szCs w:val="24"/>
          <w:highlight w:val="yellow"/>
        </w:rPr>
        <w:t>Quality standards for online content development</w:t>
      </w:r>
      <w:r w:rsidR="00D73725">
        <w:rPr>
          <w:rFonts w:ascii="Calibri" w:eastAsia="Calibri" w:hAnsi="Calibri" w:cs="Calibri"/>
          <w:sz w:val="24"/>
          <w:szCs w:val="24"/>
          <w:highlight w:val="yellow"/>
        </w:rPr>
        <w:t>, including AODA compliance</w:t>
      </w:r>
      <w:r w:rsidR="0047703A">
        <w:rPr>
          <w:rFonts w:ascii="Calibri" w:eastAsia="Calibri" w:hAnsi="Calibri" w:cs="Calibri"/>
          <w:sz w:val="24"/>
          <w:szCs w:val="24"/>
          <w:highlight w:val="yellow"/>
        </w:rPr>
        <w:t xml:space="preserve"> and universal design for learning (UDL) principles</w:t>
      </w:r>
    </w:p>
    <w:p w14:paraId="1B9E1FF1" w14:textId="77777777" w:rsidR="00D73725" w:rsidRPr="0020101A" w:rsidRDefault="00D73725" w:rsidP="00D73725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  <w:highlight w:val="yellow"/>
        </w:rPr>
      </w:pPr>
      <w:r w:rsidRPr="0020101A">
        <w:rPr>
          <w:rFonts w:ascii="Calibri" w:eastAsia="Calibri" w:hAnsi="Calibri" w:cs="Calibri"/>
          <w:sz w:val="24"/>
          <w:szCs w:val="24"/>
          <w:highlight w:val="yellow"/>
        </w:rPr>
        <w:t xml:space="preserve">Guidelines for online instructional design best practices (branding, layout, navigation, assessment, etc.) </w:t>
      </w:r>
    </w:p>
    <w:p w14:paraId="47598F39" w14:textId="77777777" w:rsidR="000C3A29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Data-driven evaluation</w:t>
      </w:r>
      <w:r w:rsidRPr="005D35E3">
        <w:rPr>
          <w:rFonts w:ascii="Calibri" w:eastAsia="Calibri" w:hAnsi="Calibri" w:cs="Calibri"/>
          <w:sz w:val="24"/>
          <w:szCs w:val="24"/>
        </w:rPr>
        <w:t xml:space="preserve"> plan for measuring success</w:t>
      </w:r>
    </w:p>
    <w:p w14:paraId="2E66C665" w14:textId="77777777" w:rsidR="00F65A7A" w:rsidRPr="00BF05EE" w:rsidRDefault="00F65A7A" w:rsidP="00BF05EE">
      <w:pPr>
        <w:spacing w:line="240" w:lineRule="auto"/>
        <w:ind w:left="720"/>
        <w:rPr>
          <w:rFonts w:ascii="Calibri" w:eastAsia="Calibri" w:hAnsi="Calibri" w:cs="Calibri"/>
          <w:color w:val="008000"/>
          <w:sz w:val="18"/>
          <w:szCs w:val="18"/>
        </w:rPr>
      </w:pPr>
    </w:p>
    <w:p w14:paraId="71C91CDE" w14:textId="7781CD3D" w:rsidR="000C3A29" w:rsidRPr="00064838" w:rsidRDefault="000C3A29" w:rsidP="00AE4FC2">
      <w:pPr>
        <w:pStyle w:val="ListParagraph"/>
        <w:numPr>
          <w:ilvl w:val="0"/>
          <w:numId w:val="22"/>
        </w:numPr>
        <w:spacing w:line="240" w:lineRule="auto"/>
        <w:ind w:left="426"/>
        <w:rPr>
          <w:rFonts w:ascii="Calibri" w:eastAsia="Calibri" w:hAnsi="Calibri" w:cs="Calibri"/>
          <w:b/>
          <w:color w:val="008000"/>
          <w:sz w:val="24"/>
          <w:szCs w:val="24"/>
        </w:rPr>
      </w:pP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Does </w:t>
      </w:r>
      <w:r w:rsidR="0041134C" w:rsidRPr="00064838">
        <w:rPr>
          <w:rFonts w:ascii="Calibri" w:eastAsia="Calibri" w:hAnsi="Calibri" w:cs="Calibri"/>
          <w:b/>
          <w:color w:val="008000"/>
          <w:sz w:val="24"/>
          <w:szCs w:val="24"/>
        </w:rPr>
        <w:t>our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</w:t>
      </w:r>
      <w:r w:rsidR="006B0E1F">
        <w:rPr>
          <w:rFonts w:ascii="Calibri" w:eastAsia="Calibri" w:hAnsi="Calibri" w:cs="Calibri"/>
          <w:b/>
          <w:color w:val="008000"/>
          <w:sz w:val="24"/>
          <w:szCs w:val="24"/>
        </w:rPr>
        <w:t>virtual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delivery plan</w:t>
      </w:r>
      <w:r w:rsidR="00411A7B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and business process map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include</w:t>
      </w:r>
      <w:r w:rsidR="002A7E03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the following</w:t>
      </w:r>
      <w:r w:rsidR="00EE568A" w:rsidRPr="00064838">
        <w:rPr>
          <w:rFonts w:ascii="Calibri" w:eastAsia="Calibri" w:hAnsi="Calibri" w:cs="Calibri"/>
          <w:b/>
          <w:color w:val="008000"/>
          <w:sz w:val="24"/>
          <w:szCs w:val="24"/>
        </w:rPr>
        <w:t>?</w:t>
      </w:r>
    </w:p>
    <w:p w14:paraId="4B6565D6" w14:textId="46DFD9D2" w:rsidR="000C3A29" w:rsidRDefault="006B0E1F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 w:rsidR="000C3A29">
        <w:rPr>
          <w:rFonts w:ascii="Calibri" w:eastAsia="Calibri" w:hAnsi="Calibri" w:cs="Calibri"/>
          <w:sz w:val="24"/>
          <w:szCs w:val="24"/>
        </w:rPr>
        <w:t>earner readiness checklist</w:t>
      </w:r>
      <w:r w:rsidR="00EE568A">
        <w:rPr>
          <w:rFonts w:ascii="Calibri" w:eastAsia="Calibri" w:hAnsi="Calibri" w:cs="Calibri"/>
          <w:sz w:val="24"/>
          <w:szCs w:val="24"/>
        </w:rPr>
        <w:t xml:space="preserve"> (t</w:t>
      </w:r>
      <w:r w:rsidR="000C3A29">
        <w:rPr>
          <w:rFonts w:ascii="Calibri" w:eastAsia="Calibri" w:hAnsi="Calibri" w:cs="Calibri"/>
          <w:sz w:val="24"/>
          <w:szCs w:val="24"/>
        </w:rPr>
        <w:t>ech specs, communication platforms, etc.</w:t>
      </w:r>
      <w:r w:rsidR="00EE568A">
        <w:rPr>
          <w:rFonts w:ascii="Calibri" w:eastAsia="Calibri" w:hAnsi="Calibri" w:cs="Calibri"/>
          <w:sz w:val="24"/>
          <w:szCs w:val="24"/>
        </w:rPr>
        <w:t>)</w:t>
      </w:r>
    </w:p>
    <w:p w14:paraId="0C009FE2" w14:textId="3BC5B41C" w:rsidR="000C3A29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Intake process, assessment</w:t>
      </w:r>
      <w:r w:rsidR="00F50AF4">
        <w:rPr>
          <w:rFonts w:ascii="Calibri" w:eastAsia="Calibri" w:hAnsi="Calibri" w:cs="Calibri"/>
          <w:sz w:val="24"/>
          <w:szCs w:val="24"/>
        </w:rPr>
        <w:t>, orientation</w:t>
      </w:r>
    </w:p>
    <w:p w14:paraId="1CC8B582" w14:textId="57463123" w:rsidR="00411A7B" w:rsidRPr="00411A7B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Placement appropriate to learner’s needs/level</w:t>
      </w:r>
    </w:p>
    <w:p w14:paraId="28717B6F" w14:textId="7763831D" w:rsidR="000C3A29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Learner retention strategy (</w:t>
      </w:r>
      <w:r w:rsidR="00EE568A">
        <w:rPr>
          <w:rFonts w:ascii="Calibri" w:eastAsia="Calibri" w:hAnsi="Calibri" w:cs="Calibri"/>
          <w:sz w:val="24"/>
          <w:szCs w:val="24"/>
        </w:rPr>
        <w:t xml:space="preserve">for both </w:t>
      </w:r>
      <w:r>
        <w:rPr>
          <w:rFonts w:ascii="Calibri" w:eastAsia="Calibri" w:hAnsi="Calibri" w:cs="Calibri"/>
          <w:sz w:val="24"/>
          <w:szCs w:val="24"/>
        </w:rPr>
        <w:t>program and courses)</w:t>
      </w:r>
    </w:p>
    <w:p w14:paraId="24991B95" w14:textId="3FD9A6F2" w:rsidR="000C3A29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Learner support services</w:t>
      </w:r>
      <w:r w:rsidR="00C23477">
        <w:rPr>
          <w:rFonts w:ascii="Calibri" w:eastAsia="Calibri" w:hAnsi="Calibri" w:cs="Calibri"/>
          <w:sz w:val="24"/>
          <w:szCs w:val="24"/>
        </w:rPr>
        <w:t xml:space="preserve"> (advising/counselling, </w:t>
      </w:r>
      <w:r w:rsidR="00667CD6">
        <w:rPr>
          <w:rFonts w:ascii="Calibri" w:eastAsia="Calibri" w:hAnsi="Calibri" w:cs="Calibri"/>
          <w:sz w:val="24"/>
          <w:szCs w:val="24"/>
        </w:rPr>
        <w:t xml:space="preserve">technical support, </w:t>
      </w:r>
      <w:r w:rsidR="00F50AF4">
        <w:rPr>
          <w:rFonts w:ascii="Calibri" w:eastAsia="Calibri" w:hAnsi="Calibri" w:cs="Calibri"/>
          <w:sz w:val="24"/>
          <w:szCs w:val="24"/>
        </w:rPr>
        <w:t xml:space="preserve">list of </w:t>
      </w:r>
      <w:r w:rsidR="00F50AF4" w:rsidRPr="00DA0836">
        <w:rPr>
          <w:rFonts w:ascii="Calibri" w:eastAsia="Calibri" w:hAnsi="Calibri" w:cs="Calibri"/>
          <w:sz w:val="24"/>
          <w:szCs w:val="24"/>
        </w:rPr>
        <w:t>alternative</w:t>
      </w:r>
      <w:r w:rsidR="00F50AF4">
        <w:rPr>
          <w:rFonts w:ascii="Calibri" w:eastAsia="Calibri" w:hAnsi="Calibri" w:cs="Calibri"/>
          <w:sz w:val="24"/>
          <w:szCs w:val="24"/>
        </w:rPr>
        <w:t xml:space="preserve"> access sites</w:t>
      </w:r>
      <w:r w:rsidR="00291180">
        <w:rPr>
          <w:rFonts w:ascii="Calibri" w:eastAsia="Calibri" w:hAnsi="Calibri" w:cs="Calibri"/>
          <w:sz w:val="24"/>
          <w:szCs w:val="24"/>
        </w:rPr>
        <w:t xml:space="preserve"> </w:t>
      </w:r>
      <w:r w:rsidR="00667CD6">
        <w:rPr>
          <w:rFonts w:ascii="Calibri" w:eastAsia="Calibri" w:hAnsi="Calibri" w:cs="Calibri"/>
          <w:sz w:val="24"/>
          <w:szCs w:val="24"/>
        </w:rPr>
        <w:t xml:space="preserve">for </w:t>
      </w:r>
      <w:r>
        <w:rPr>
          <w:rFonts w:ascii="Calibri" w:eastAsia="Calibri" w:hAnsi="Calibri" w:cs="Calibri"/>
          <w:sz w:val="24"/>
          <w:szCs w:val="24"/>
        </w:rPr>
        <w:t>learners with limited or no at-home connectivity</w:t>
      </w:r>
      <w:r w:rsidR="00C23477">
        <w:rPr>
          <w:rFonts w:ascii="Calibri" w:eastAsia="Calibri" w:hAnsi="Calibri" w:cs="Calibri"/>
          <w:sz w:val="24"/>
          <w:szCs w:val="24"/>
        </w:rPr>
        <w:t>, etc.)</w:t>
      </w:r>
    </w:p>
    <w:p w14:paraId="14156998" w14:textId="13BA0286" w:rsidR="000C3A29" w:rsidRDefault="000C3A29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Multi-channel communications plan (best practice</w:t>
      </w:r>
      <w:r w:rsidR="00411A7B">
        <w:rPr>
          <w:rFonts w:ascii="Calibri" w:eastAsia="Calibri" w:hAnsi="Calibri" w:cs="Calibri"/>
          <w:sz w:val="24"/>
          <w:szCs w:val="24"/>
        </w:rPr>
        <w:t>s</w:t>
      </w:r>
      <w:r w:rsidR="00C23477">
        <w:rPr>
          <w:rFonts w:ascii="Calibri" w:eastAsia="Calibri" w:hAnsi="Calibri" w:cs="Calibri"/>
          <w:sz w:val="24"/>
          <w:szCs w:val="24"/>
        </w:rPr>
        <w:t xml:space="preserve"> for </w:t>
      </w:r>
      <w:r w:rsidR="005130C6">
        <w:rPr>
          <w:rFonts w:ascii="Calibri" w:eastAsia="Calibri" w:hAnsi="Calibri" w:cs="Calibri"/>
          <w:sz w:val="24"/>
          <w:szCs w:val="24"/>
        </w:rPr>
        <w:t>virtual</w:t>
      </w:r>
      <w:r w:rsidR="005C4129">
        <w:rPr>
          <w:rFonts w:ascii="Calibri" w:eastAsia="Calibri" w:hAnsi="Calibri" w:cs="Calibri"/>
          <w:sz w:val="24"/>
          <w:szCs w:val="24"/>
        </w:rPr>
        <w:t xml:space="preserve"> delivery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24B2D3A8" w14:textId="77777777" w:rsidR="00F65A7A" w:rsidRPr="00BF05EE" w:rsidRDefault="00F65A7A" w:rsidP="00BF05EE">
      <w:pPr>
        <w:spacing w:line="240" w:lineRule="auto"/>
        <w:ind w:left="720"/>
        <w:rPr>
          <w:rFonts w:ascii="Calibri" w:eastAsia="Calibri" w:hAnsi="Calibri" w:cs="Calibri"/>
          <w:color w:val="008000"/>
          <w:sz w:val="18"/>
          <w:szCs w:val="18"/>
        </w:rPr>
      </w:pPr>
    </w:p>
    <w:p w14:paraId="7F2F6B5A" w14:textId="12614F58" w:rsidR="00900B0F" w:rsidRPr="00064838" w:rsidRDefault="000C3A29" w:rsidP="00AE4FC2">
      <w:pPr>
        <w:pStyle w:val="ListParagraph"/>
        <w:numPr>
          <w:ilvl w:val="0"/>
          <w:numId w:val="22"/>
        </w:numPr>
        <w:spacing w:line="240" w:lineRule="auto"/>
        <w:ind w:left="426"/>
        <w:rPr>
          <w:rFonts w:ascii="Calibri" w:eastAsia="Calibri" w:hAnsi="Calibri" w:cs="Calibri"/>
          <w:b/>
          <w:color w:val="008000"/>
          <w:sz w:val="24"/>
          <w:szCs w:val="24"/>
        </w:rPr>
      </w:pP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Does </w:t>
      </w:r>
      <w:r w:rsidR="008C1BB4" w:rsidRPr="00064838">
        <w:rPr>
          <w:rFonts w:ascii="Calibri" w:eastAsia="Calibri" w:hAnsi="Calibri" w:cs="Calibri"/>
          <w:b/>
          <w:color w:val="008000"/>
          <w:sz w:val="24"/>
          <w:szCs w:val="24"/>
        </w:rPr>
        <w:t>our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</w:t>
      </w:r>
      <w:r w:rsidR="00CE3D61" w:rsidRPr="00064838">
        <w:rPr>
          <w:rFonts w:ascii="Calibri" w:eastAsia="Calibri" w:hAnsi="Calibri" w:cs="Calibri"/>
          <w:b/>
          <w:color w:val="008000"/>
          <w:sz w:val="24"/>
          <w:szCs w:val="24"/>
        </w:rPr>
        <w:t>staffing</w:t>
      </w:r>
      <w:r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model include</w:t>
      </w:r>
      <w:r w:rsidR="002A7E03" w:rsidRPr="00064838">
        <w:rPr>
          <w:rFonts w:ascii="Calibri" w:eastAsia="Calibri" w:hAnsi="Calibri" w:cs="Calibri"/>
          <w:b/>
          <w:color w:val="008000"/>
          <w:sz w:val="24"/>
          <w:szCs w:val="24"/>
        </w:rPr>
        <w:t xml:space="preserve"> the following</w:t>
      </w:r>
      <w:r w:rsidR="00EE568A" w:rsidRPr="00064838">
        <w:rPr>
          <w:rFonts w:ascii="Calibri" w:eastAsia="Calibri" w:hAnsi="Calibri" w:cs="Calibri"/>
          <w:b/>
          <w:color w:val="008000"/>
          <w:sz w:val="24"/>
          <w:szCs w:val="24"/>
        </w:rPr>
        <w:t>?</w:t>
      </w:r>
    </w:p>
    <w:p w14:paraId="1955C4DA" w14:textId="33B3E09C" w:rsidR="00900B0F" w:rsidRDefault="00900B0F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Qualifications/job description(s) to reflect </w:t>
      </w:r>
      <w:r w:rsidR="00BB0C7A">
        <w:rPr>
          <w:rFonts w:ascii="Calibri" w:eastAsia="Calibri" w:hAnsi="Calibri" w:cs="Calibri"/>
          <w:sz w:val="24"/>
          <w:szCs w:val="24"/>
        </w:rPr>
        <w:t>virtual</w:t>
      </w:r>
      <w:r>
        <w:rPr>
          <w:rFonts w:ascii="Calibri" w:eastAsia="Calibri" w:hAnsi="Calibri" w:cs="Calibri"/>
          <w:sz w:val="24"/>
          <w:szCs w:val="24"/>
        </w:rPr>
        <w:t xml:space="preserve"> delivery requirements</w:t>
      </w:r>
    </w:p>
    <w:p w14:paraId="2BB71E98" w14:textId="7E1C9732" w:rsidR="00900B0F" w:rsidRDefault="00900B0F" w:rsidP="00DA0836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Differentiation between staff and/or duties for </w:t>
      </w:r>
      <w:r w:rsidR="00BB0C7A">
        <w:rPr>
          <w:rFonts w:ascii="Calibri" w:eastAsia="Calibri" w:hAnsi="Calibri" w:cs="Calibri"/>
          <w:sz w:val="24"/>
          <w:szCs w:val="24"/>
        </w:rPr>
        <w:t>virtual</w:t>
      </w:r>
      <w:r>
        <w:rPr>
          <w:rFonts w:ascii="Calibri" w:eastAsia="Calibri" w:hAnsi="Calibri" w:cs="Calibri"/>
          <w:sz w:val="24"/>
          <w:szCs w:val="24"/>
        </w:rPr>
        <w:t xml:space="preserve"> and in-person delivery</w:t>
      </w:r>
    </w:p>
    <w:p w14:paraId="2EC222E1" w14:textId="6C2DA76E" w:rsidR="00063A0E" w:rsidRPr="00F65A7A" w:rsidRDefault="00CE3D61" w:rsidP="00063A0E">
      <w:pPr>
        <w:pStyle w:val="ListParagraph"/>
        <w:numPr>
          <w:ilvl w:val="0"/>
          <w:numId w:val="1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Opportunities and resources for professional development for </w:t>
      </w:r>
      <w:r w:rsidR="00BB0C7A">
        <w:rPr>
          <w:rFonts w:ascii="Calibri" w:eastAsia="Calibri" w:hAnsi="Calibri" w:cs="Calibri"/>
          <w:sz w:val="24"/>
          <w:szCs w:val="24"/>
        </w:rPr>
        <w:t>virtual</w:t>
      </w:r>
      <w:r>
        <w:rPr>
          <w:rFonts w:ascii="Calibri" w:eastAsia="Calibri" w:hAnsi="Calibri" w:cs="Calibri"/>
          <w:sz w:val="24"/>
          <w:szCs w:val="24"/>
        </w:rPr>
        <w:t xml:space="preserve"> teaching/learning </w:t>
      </w:r>
      <w:r w:rsidRPr="00DA0836">
        <w:rPr>
          <w:rFonts w:ascii="Calibri" w:eastAsia="Calibri" w:hAnsi="Calibri" w:cs="Calibri"/>
          <w:sz w:val="24"/>
          <w:szCs w:val="24"/>
        </w:rPr>
        <w:t>(paid release time, adequate funds, etc.)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315389E" w14:textId="77777777" w:rsidR="00063A0E" w:rsidRDefault="00063A0E" w:rsidP="00063A0E">
      <w:pPr>
        <w:spacing w:line="240" w:lineRule="auto"/>
        <w:rPr>
          <w:rFonts w:ascii="Calibri" w:eastAsia="Calibri" w:hAnsi="Calibri" w:cs="Calibri"/>
          <w:b/>
          <w:color w:val="351C75"/>
          <w:sz w:val="24"/>
          <w:szCs w:val="24"/>
        </w:rPr>
        <w:sectPr w:rsidR="00063A0E" w:rsidSect="00751E2E">
          <w:headerReference w:type="default" r:id="rId11"/>
          <w:footerReference w:type="default" r:id="rId12"/>
          <w:pgSz w:w="12240" w:h="15840"/>
          <w:pgMar w:top="993" w:right="1041" w:bottom="993" w:left="1276" w:header="720" w:footer="562" w:gutter="0"/>
          <w:pgNumType w:start="1"/>
          <w:cols w:space="720"/>
        </w:sectPr>
      </w:pPr>
    </w:p>
    <w:p w14:paraId="4BFBD65F" w14:textId="7200B6DF" w:rsidR="00DF5C1E" w:rsidRPr="0071456D" w:rsidRDefault="00DF5C1E" w:rsidP="0071456D">
      <w:pPr>
        <w:spacing w:line="240" w:lineRule="auto"/>
        <w:ind w:left="-142" w:firstLine="142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207474E9" w14:textId="77777777" w:rsidR="0071456D" w:rsidRPr="0071456D" w:rsidRDefault="0071456D" w:rsidP="0071456D">
      <w:pPr>
        <w:spacing w:line="240" w:lineRule="auto"/>
        <w:ind w:left="-142" w:firstLine="142"/>
        <w:rPr>
          <w:rFonts w:ascii="Calibri" w:eastAsia="Calibri" w:hAnsi="Calibri" w:cs="Calibri"/>
          <w:b/>
          <w:color w:val="351C75"/>
          <w:sz w:val="24"/>
          <w:szCs w:val="24"/>
        </w:rPr>
      </w:pPr>
    </w:p>
    <w:p w14:paraId="5F954767" w14:textId="175BCAC3" w:rsidR="00063A0E" w:rsidRPr="00AE4FC2" w:rsidRDefault="00063A0E" w:rsidP="00064838">
      <w:pPr>
        <w:pStyle w:val="Heading2"/>
      </w:pPr>
      <w:r>
        <w:t>Part 2: Workbook - Planning for LBS Virtual Delivery</w:t>
      </w:r>
    </w:p>
    <w:p w14:paraId="061601D0" w14:textId="15503167" w:rsidR="0084753A" w:rsidRPr="00025838" w:rsidRDefault="0084753A" w:rsidP="0084753A">
      <w:pPr>
        <w:spacing w:line="240" w:lineRule="auto"/>
        <w:ind w:left="-142" w:firstLine="142"/>
        <w:rPr>
          <w:rFonts w:ascii="Calibri" w:eastAsia="Calibri" w:hAnsi="Calibri" w:cs="Calibri"/>
          <w:b/>
          <w:color w:val="351C75"/>
        </w:rPr>
      </w:pP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1702"/>
        <w:gridCol w:w="8647"/>
      </w:tblGrid>
      <w:tr w:rsidR="00056CC0" w:rsidRPr="002079BA" w14:paraId="07BF7DE5" w14:textId="77777777" w:rsidTr="007E3DA3">
        <w:tc>
          <w:tcPr>
            <w:tcW w:w="10349" w:type="dxa"/>
            <w:gridSpan w:val="2"/>
          </w:tcPr>
          <w:p w14:paraId="2539E6C7" w14:textId="2FFB6143" w:rsidR="00056CC0" w:rsidRPr="00064838" w:rsidRDefault="00056CC0" w:rsidP="00056CC0">
            <w:pPr>
              <w:numPr>
                <w:ilvl w:val="0"/>
                <w:numId w:val="2"/>
              </w:numPr>
              <w:spacing w:before="240"/>
              <w:rPr>
                <w:rFonts w:ascii="Calibri" w:eastAsia="Calibri" w:hAnsi="Calibri" w:cs="Calibri"/>
                <w:b/>
                <w:color w:val="008000"/>
              </w:rPr>
            </w:pPr>
            <w:r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Do</w:t>
            </w:r>
            <w:r w:rsidR="00161F26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es </w:t>
            </w:r>
            <w:r w:rsidR="009B5357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our</w:t>
            </w:r>
            <w:r w:rsidR="00161F26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 organization have strategies for delivery of a </w:t>
            </w:r>
            <w:r w:rsidR="00AE207D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virtual</w:t>
            </w:r>
            <w:r w:rsidR="00161F26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 model that include the following?</w:t>
            </w:r>
          </w:p>
          <w:p w14:paraId="5D5457F7" w14:textId="77777777" w:rsidR="00056CC0" w:rsidRPr="002079BA" w:rsidRDefault="00056CC0" w:rsidP="00056CC0">
            <w:pPr>
              <w:rPr>
                <w:rFonts w:ascii="Calibri" w:eastAsia="Calibri" w:hAnsi="Calibri" w:cs="Calibri"/>
                <w:iCs/>
              </w:rPr>
            </w:pPr>
          </w:p>
        </w:tc>
      </w:tr>
      <w:tr w:rsidR="00056CC0" w:rsidRPr="002079BA" w14:paraId="5F043717" w14:textId="77777777" w:rsidTr="007E3DA3">
        <w:tc>
          <w:tcPr>
            <w:tcW w:w="1702" w:type="dxa"/>
            <w:vAlign w:val="center"/>
          </w:tcPr>
          <w:p w14:paraId="3DB9778D" w14:textId="4D883DD3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7566FDF1" w14:textId="18B21025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584D6187" w14:textId="69A0A9E6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 xml:space="preserve">□ </w:t>
            </w:r>
            <w:r w:rsidR="00F83165" w:rsidRPr="002079BA">
              <w:rPr>
                <w:rFonts w:ascii="Calibri" w:eastAsia="Calibri" w:hAnsi="Calibri" w:cs="Calibri"/>
                <w:iCs/>
              </w:rPr>
              <w:t>Needs work</w:t>
            </w:r>
          </w:p>
        </w:tc>
        <w:tc>
          <w:tcPr>
            <w:tcW w:w="8647" w:type="dxa"/>
            <w:vAlign w:val="center"/>
          </w:tcPr>
          <w:p w14:paraId="2BA35FBF" w14:textId="17ACE5B5" w:rsidR="00F83165" w:rsidRPr="002079BA" w:rsidRDefault="00056CC0" w:rsidP="00F83165">
            <w:pPr>
              <w:pStyle w:val="ListParagraph"/>
              <w:numPr>
                <w:ilvl w:val="0"/>
                <w:numId w:val="7"/>
              </w:numPr>
              <w:ind w:left="459" w:hanging="283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Plan</w:t>
            </w:r>
            <w:r w:rsidR="00F4051C">
              <w:rPr>
                <w:rFonts w:ascii="Calibri" w:eastAsia="Calibri" w:hAnsi="Calibri" w:cs="Calibri"/>
              </w:rPr>
              <w:t>ning</w:t>
            </w:r>
            <w:r w:rsidRPr="002079BA">
              <w:rPr>
                <w:rFonts w:ascii="Calibri" w:eastAsia="Calibri" w:hAnsi="Calibri" w:cs="Calibri"/>
              </w:rPr>
              <w:t xml:space="preserve"> for growth (not just more learners, but program innovation</w:t>
            </w:r>
            <w:r w:rsidR="00F83165" w:rsidRPr="002079BA">
              <w:rPr>
                <w:rFonts w:ascii="Calibri" w:eastAsia="Calibri" w:hAnsi="Calibri" w:cs="Calibri"/>
              </w:rPr>
              <w:t>)</w:t>
            </w:r>
          </w:p>
        </w:tc>
      </w:tr>
      <w:tr w:rsidR="00EC2ACC" w:rsidRPr="002079BA" w14:paraId="66FB430C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304F22EA" w14:textId="2EB595D8" w:rsidR="00EC2ACC" w:rsidRPr="002079BA" w:rsidRDefault="00EC2ACC" w:rsidP="00EC2ACC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056CC0" w:rsidRPr="002079BA" w14:paraId="35B683E4" w14:textId="77777777" w:rsidTr="007E3DA3">
        <w:tc>
          <w:tcPr>
            <w:tcW w:w="1702" w:type="dxa"/>
            <w:vAlign w:val="center"/>
          </w:tcPr>
          <w:p w14:paraId="7886FD01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6DA4F88F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3FC25A87" w14:textId="5E98E589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 xml:space="preserve">□ </w:t>
            </w:r>
            <w:r w:rsidR="00F83165" w:rsidRPr="002079BA">
              <w:rPr>
                <w:rFonts w:ascii="Calibri" w:eastAsia="Calibri" w:hAnsi="Calibri" w:cs="Calibri"/>
                <w:iCs/>
              </w:rPr>
              <w:t>Needs work</w:t>
            </w:r>
          </w:p>
        </w:tc>
        <w:tc>
          <w:tcPr>
            <w:tcW w:w="8647" w:type="dxa"/>
            <w:vAlign w:val="center"/>
          </w:tcPr>
          <w:p w14:paraId="1E17B979" w14:textId="518680F3" w:rsidR="00056CC0" w:rsidRPr="002079BA" w:rsidRDefault="00F4051C" w:rsidP="00EC2ACC">
            <w:pPr>
              <w:pStyle w:val="ListParagraph"/>
              <w:numPr>
                <w:ilvl w:val="0"/>
                <w:numId w:val="7"/>
              </w:numPr>
              <w:ind w:left="459" w:hanging="283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Target</w:t>
            </w:r>
            <w:r>
              <w:rPr>
                <w:rFonts w:ascii="Calibri" w:eastAsia="Calibri" w:hAnsi="Calibri" w:cs="Calibri"/>
              </w:rPr>
              <w:t>ing</w:t>
            </w:r>
            <w:r w:rsidRPr="002079BA">
              <w:rPr>
                <w:rFonts w:ascii="Calibri" w:eastAsia="Calibri" w:hAnsi="Calibri" w:cs="Calibri"/>
              </w:rPr>
              <w:t xml:space="preserve"> learner population</w:t>
            </w:r>
            <w:r>
              <w:rPr>
                <w:rFonts w:ascii="Calibri" w:eastAsia="Calibri" w:hAnsi="Calibri" w:cs="Calibri"/>
              </w:rPr>
              <w:t xml:space="preserve">(s) - </w:t>
            </w:r>
            <w:r w:rsidRPr="002079BA">
              <w:rPr>
                <w:rFonts w:ascii="Calibri" w:eastAsia="Calibri" w:hAnsi="Calibri" w:cs="Calibri"/>
              </w:rPr>
              <w:t xml:space="preserve">current, new, specific group </w:t>
            </w:r>
          </w:p>
        </w:tc>
      </w:tr>
      <w:tr w:rsidR="00EC2ACC" w:rsidRPr="002079BA" w14:paraId="37EA20DD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39B034E6" w14:textId="32DE65BE" w:rsidR="00EC2ACC" w:rsidRPr="002079BA" w:rsidRDefault="00EC2ACC" w:rsidP="00EC2ACC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056CC0" w:rsidRPr="002079BA" w14:paraId="64775FE9" w14:textId="77777777" w:rsidTr="007E3DA3">
        <w:tc>
          <w:tcPr>
            <w:tcW w:w="1702" w:type="dxa"/>
            <w:vAlign w:val="center"/>
          </w:tcPr>
          <w:p w14:paraId="1B1B37EF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7E3D7F72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656A70A8" w14:textId="4F06F310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 xml:space="preserve">□ </w:t>
            </w:r>
            <w:r w:rsidR="00F83165" w:rsidRPr="002079BA">
              <w:rPr>
                <w:rFonts w:ascii="Calibri" w:eastAsia="Calibri" w:hAnsi="Calibri" w:cs="Calibri"/>
                <w:iCs/>
              </w:rPr>
              <w:t>Needs work</w:t>
            </w:r>
          </w:p>
        </w:tc>
        <w:tc>
          <w:tcPr>
            <w:tcW w:w="8647" w:type="dxa"/>
            <w:vAlign w:val="center"/>
          </w:tcPr>
          <w:p w14:paraId="3F70C661" w14:textId="40036B1C" w:rsidR="00056CC0" w:rsidRPr="002079BA" w:rsidRDefault="00F4051C" w:rsidP="00EC2ACC">
            <w:pPr>
              <w:pStyle w:val="ListParagraph"/>
              <w:numPr>
                <w:ilvl w:val="0"/>
                <w:numId w:val="7"/>
              </w:numPr>
              <w:ind w:left="459" w:hanging="283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Identif</w:t>
            </w:r>
            <w:r>
              <w:rPr>
                <w:rFonts w:ascii="Calibri" w:eastAsia="Calibri" w:hAnsi="Calibri" w:cs="Calibri"/>
              </w:rPr>
              <w:t>ying</w:t>
            </w:r>
            <w:r w:rsidRPr="002079BA">
              <w:rPr>
                <w:rFonts w:ascii="Calibri" w:eastAsia="Calibri" w:hAnsi="Calibri" w:cs="Calibri"/>
              </w:rPr>
              <w:t xml:space="preserve"> content to be available </w:t>
            </w:r>
            <w:r w:rsidR="006B0E1F">
              <w:rPr>
                <w:rFonts w:ascii="Calibri" w:eastAsia="Calibri" w:hAnsi="Calibri" w:cs="Calibri"/>
              </w:rPr>
              <w:t>virtual</w:t>
            </w:r>
            <w:r w:rsidRPr="002079BA">
              <w:rPr>
                <w:rFonts w:ascii="Calibri" w:eastAsia="Calibri" w:hAnsi="Calibri" w:cs="Calibri"/>
              </w:rPr>
              <w:t xml:space="preserve"> (specific courses/curriculum)</w:t>
            </w:r>
          </w:p>
        </w:tc>
      </w:tr>
      <w:tr w:rsidR="00AD418C" w:rsidRPr="002079BA" w14:paraId="5D7200B2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1DC659DC" w14:textId="06AED6B2" w:rsidR="00AD418C" w:rsidRPr="002079BA" w:rsidRDefault="00AD418C" w:rsidP="00AD418C">
            <w:pPr>
              <w:pStyle w:val="ListParagraph"/>
              <w:ind w:left="176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</w:tc>
      </w:tr>
      <w:tr w:rsidR="00056CC0" w:rsidRPr="002079BA" w14:paraId="5F9CF18A" w14:textId="77777777" w:rsidTr="007E3DA3">
        <w:tc>
          <w:tcPr>
            <w:tcW w:w="1702" w:type="dxa"/>
            <w:vAlign w:val="center"/>
          </w:tcPr>
          <w:p w14:paraId="33192D1D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67E48082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24645F16" w14:textId="2D922A1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 xml:space="preserve">□ </w:t>
            </w:r>
            <w:r w:rsidR="00F83165" w:rsidRPr="002079BA">
              <w:rPr>
                <w:rFonts w:ascii="Calibri" w:eastAsia="Calibri" w:hAnsi="Calibri" w:cs="Calibri"/>
                <w:iCs/>
              </w:rPr>
              <w:t>Needs work</w:t>
            </w:r>
          </w:p>
        </w:tc>
        <w:tc>
          <w:tcPr>
            <w:tcW w:w="8647" w:type="dxa"/>
            <w:vAlign w:val="center"/>
          </w:tcPr>
          <w:p w14:paraId="39A08F0E" w14:textId="47FCB0A2" w:rsidR="00056CC0" w:rsidRPr="002079BA" w:rsidRDefault="00F4051C" w:rsidP="00EC2ACC">
            <w:pPr>
              <w:pStyle w:val="ListParagraph"/>
              <w:numPr>
                <w:ilvl w:val="0"/>
                <w:numId w:val="7"/>
              </w:numPr>
              <w:ind w:left="459" w:hanging="283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</w:rPr>
              <w:t>Plan</w:t>
            </w:r>
            <w:r>
              <w:rPr>
                <w:rFonts w:ascii="Calibri" w:eastAsia="Calibri" w:hAnsi="Calibri" w:cs="Calibri"/>
              </w:rPr>
              <w:t>ning</w:t>
            </w:r>
            <w:r w:rsidRPr="002079BA">
              <w:rPr>
                <w:rFonts w:ascii="Calibri" w:eastAsia="Calibri" w:hAnsi="Calibri" w:cs="Calibri"/>
              </w:rPr>
              <w:t xml:space="preserve"> to include shared materials/resources created by other organizations</w:t>
            </w:r>
          </w:p>
        </w:tc>
      </w:tr>
      <w:tr w:rsidR="00EC2ACC" w:rsidRPr="002079BA" w14:paraId="40F744A2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0764CC1E" w14:textId="21A12B83" w:rsidR="00EC2ACC" w:rsidRPr="002079BA" w:rsidRDefault="00EC2ACC" w:rsidP="00EC2ACC">
            <w:pPr>
              <w:pStyle w:val="ListParagraph"/>
              <w:ind w:left="459" w:hanging="286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</w:tc>
      </w:tr>
      <w:tr w:rsidR="00056CC0" w:rsidRPr="002079BA" w14:paraId="32D60E91" w14:textId="77777777" w:rsidTr="007E3DA3">
        <w:tc>
          <w:tcPr>
            <w:tcW w:w="1702" w:type="dxa"/>
            <w:vAlign w:val="center"/>
          </w:tcPr>
          <w:p w14:paraId="09E9E11B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6C6D8712" w14:textId="77777777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3A06D804" w14:textId="62A53EFB" w:rsidR="00056CC0" w:rsidRPr="002079BA" w:rsidRDefault="00056CC0" w:rsidP="00EC2AC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 xml:space="preserve">□ </w:t>
            </w:r>
            <w:r w:rsidR="00F83165" w:rsidRPr="002079BA">
              <w:rPr>
                <w:rFonts w:ascii="Calibri" w:eastAsia="Calibri" w:hAnsi="Calibri" w:cs="Calibri"/>
                <w:iCs/>
              </w:rPr>
              <w:t>Needs work</w:t>
            </w:r>
          </w:p>
        </w:tc>
        <w:tc>
          <w:tcPr>
            <w:tcW w:w="8647" w:type="dxa"/>
            <w:vAlign w:val="center"/>
          </w:tcPr>
          <w:p w14:paraId="3399EAEB" w14:textId="06A40857" w:rsidR="00056CC0" w:rsidRPr="002079BA" w:rsidRDefault="00F4051C" w:rsidP="00EC2ACC">
            <w:pPr>
              <w:pStyle w:val="ListParagraph"/>
              <w:numPr>
                <w:ilvl w:val="0"/>
                <w:numId w:val="7"/>
              </w:numPr>
              <w:ind w:left="459" w:hanging="28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Cs/>
              </w:rPr>
              <w:t>I</w:t>
            </w:r>
            <w:r w:rsidRPr="002079BA">
              <w:rPr>
                <w:rFonts w:ascii="Calibri" w:eastAsia="Calibri" w:hAnsi="Calibri" w:cs="Calibri"/>
                <w:iCs/>
              </w:rPr>
              <w:t>ntegrati</w:t>
            </w:r>
            <w:r>
              <w:rPr>
                <w:rFonts w:ascii="Calibri" w:eastAsia="Calibri" w:hAnsi="Calibri" w:cs="Calibri"/>
                <w:iCs/>
              </w:rPr>
              <w:t xml:space="preserve">ng </w:t>
            </w:r>
            <w:r w:rsidRPr="002079BA">
              <w:rPr>
                <w:rFonts w:ascii="Calibri" w:eastAsia="Calibri" w:hAnsi="Calibri" w:cs="Calibri"/>
                <w:iCs/>
              </w:rPr>
              <w:t>asynchronous and/or synchronous delivery</w:t>
            </w:r>
          </w:p>
        </w:tc>
      </w:tr>
      <w:tr w:rsidR="00EC2ACC" w:rsidRPr="002079BA" w14:paraId="6526EAB9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148C90B9" w14:textId="77777777" w:rsidR="00EC2ACC" w:rsidRPr="002079BA" w:rsidRDefault="00EC2ACC" w:rsidP="003447DA">
            <w:pPr>
              <w:ind w:left="360" w:hanging="187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  <w:p w14:paraId="1FED140D" w14:textId="205CCAB9" w:rsidR="00073BA2" w:rsidRPr="002079BA" w:rsidRDefault="00073BA2" w:rsidP="003447DA">
            <w:pPr>
              <w:ind w:left="360" w:hanging="187"/>
              <w:rPr>
                <w:rFonts w:ascii="Calibri" w:eastAsia="Calibri" w:hAnsi="Calibri" w:cs="Calibri"/>
              </w:rPr>
            </w:pPr>
          </w:p>
        </w:tc>
      </w:tr>
    </w:tbl>
    <w:p w14:paraId="2D561E25" w14:textId="77777777" w:rsidR="000C3A29" w:rsidRDefault="000C3A29">
      <w:pPr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iCs/>
          <w:sz w:val="24"/>
          <w:szCs w:val="24"/>
        </w:rPr>
        <w:br w:type="page"/>
      </w:r>
    </w:p>
    <w:p w14:paraId="51F9F0D5" w14:textId="7CED7E27" w:rsidR="007E3DA3" w:rsidRDefault="007E3DA3" w:rsidP="00056CC0">
      <w:pPr>
        <w:spacing w:line="240" w:lineRule="auto"/>
        <w:rPr>
          <w:rFonts w:ascii="Calibri" w:eastAsia="Calibri" w:hAnsi="Calibri" w:cs="Calibri"/>
          <w:iCs/>
          <w:sz w:val="24"/>
          <w:szCs w:val="24"/>
        </w:rPr>
      </w:pPr>
    </w:p>
    <w:p w14:paraId="3E0D9C46" w14:textId="77777777" w:rsidR="00BC41CF" w:rsidRPr="00056CC0" w:rsidRDefault="00BC41CF" w:rsidP="00056CC0">
      <w:pPr>
        <w:spacing w:line="240" w:lineRule="auto"/>
        <w:rPr>
          <w:rFonts w:ascii="Calibri" w:eastAsia="Calibri" w:hAnsi="Calibri" w:cs="Calibri"/>
          <w:iCs/>
          <w:sz w:val="24"/>
          <w:szCs w:val="24"/>
        </w:rPr>
      </w:pP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1702"/>
        <w:gridCol w:w="8647"/>
      </w:tblGrid>
      <w:tr w:rsidR="006B0E1F" w:rsidRPr="009B5357" w14:paraId="253F9292" w14:textId="77777777" w:rsidTr="00B074BA">
        <w:trPr>
          <w:trHeight w:val="831"/>
        </w:trPr>
        <w:tc>
          <w:tcPr>
            <w:tcW w:w="10349" w:type="dxa"/>
            <w:gridSpan w:val="2"/>
            <w:vAlign w:val="center"/>
          </w:tcPr>
          <w:p w14:paraId="47A8793A" w14:textId="77777777" w:rsidR="006B0E1F" w:rsidRPr="009B5357" w:rsidRDefault="006B0E1F" w:rsidP="00B074BA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color w:val="351C75"/>
                <w:sz w:val="24"/>
                <w:szCs w:val="24"/>
              </w:rPr>
            </w:pPr>
            <w:r w:rsidRPr="006B0E1F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Does our strategy include a plan for purchasing/accessing/maintaining technologies, including the following, if needed?</w:t>
            </w:r>
          </w:p>
        </w:tc>
      </w:tr>
      <w:tr w:rsidR="006B0E1F" w:rsidRPr="002079BA" w14:paraId="7FE98F69" w14:textId="77777777" w:rsidTr="00B074BA">
        <w:tc>
          <w:tcPr>
            <w:tcW w:w="1702" w:type="dxa"/>
            <w:vAlign w:val="center"/>
          </w:tcPr>
          <w:p w14:paraId="12E69F1E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3472FE97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3A9DC5A4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51B3F5CD" w14:textId="77777777" w:rsidR="006B0E1F" w:rsidRPr="006974F3" w:rsidRDefault="006B0E1F" w:rsidP="00B074BA">
            <w:pPr>
              <w:pStyle w:val="ListParagraph"/>
              <w:numPr>
                <w:ilvl w:val="0"/>
                <w:numId w:val="13"/>
              </w:numPr>
              <w:ind w:left="460"/>
              <w:rPr>
                <w:rFonts w:ascii="Calibri" w:eastAsia="Calibri" w:hAnsi="Calibri" w:cs="Calibri"/>
                <w:sz w:val="24"/>
                <w:szCs w:val="24"/>
              </w:rPr>
            </w:pPr>
            <w:r w:rsidRPr="00F71C23">
              <w:rPr>
                <w:rFonts w:ascii="Calibri" w:eastAsia="Calibri" w:hAnsi="Calibri" w:cs="Calibri"/>
                <w:sz w:val="24"/>
                <w:szCs w:val="24"/>
              </w:rPr>
              <w:t>Collaboration tools (e.g. Zoom, MS Teams)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document sharing sites (e.g. </w:t>
            </w:r>
            <w:r w:rsidRPr="00F71C23">
              <w:rPr>
                <w:rFonts w:ascii="Calibri" w:eastAsia="Calibri" w:hAnsi="Calibri" w:cs="Calibri"/>
                <w:sz w:val="24"/>
                <w:szCs w:val="24"/>
              </w:rPr>
              <w:t>Google Docs, OneDrive)</w:t>
            </w:r>
          </w:p>
        </w:tc>
      </w:tr>
      <w:tr w:rsidR="006B0E1F" w:rsidRPr="002079BA" w14:paraId="485DC486" w14:textId="77777777" w:rsidTr="00B074BA">
        <w:trPr>
          <w:trHeight w:val="1134"/>
        </w:trPr>
        <w:tc>
          <w:tcPr>
            <w:tcW w:w="10349" w:type="dxa"/>
            <w:gridSpan w:val="2"/>
          </w:tcPr>
          <w:p w14:paraId="3E2FBC76" w14:textId="77777777" w:rsidR="006B0E1F" w:rsidRPr="002079BA" w:rsidRDefault="006B0E1F" w:rsidP="00B074BA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6B0E1F" w:rsidRPr="002079BA" w14:paraId="362C58C8" w14:textId="77777777" w:rsidTr="00B074BA">
        <w:tc>
          <w:tcPr>
            <w:tcW w:w="1702" w:type="dxa"/>
            <w:vAlign w:val="center"/>
          </w:tcPr>
          <w:p w14:paraId="5049115C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1E2BD79B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12FB1F57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46EE11C4" w14:textId="77777777" w:rsidR="006B0E1F" w:rsidRPr="00CA40DA" w:rsidRDefault="006B0E1F" w:rsidP="00B074BA">
            <w:pPr>
              <w:pStyle w:val="ListParagraph"/>
              <w:numPr>
                <w:ilvl w:val="0"/>
                <w:numId w:val="13"/>
              </w:numPr>
              <w:ind w:left="602"/>
              <w:rPr>
                <w:rFonts w:ascii="Calibri" w:eastAsia="Calibri" w:hAnsi="Calibri" w:cs="Calibri"/>
                <w:sz w:val="24"/>
                <w:szCs w:val="24"/>
              </w:rPr>
            </w:pPr>
            <w:r w:rsidRPr="00F71C23">
              <w:rPr>
                <w:rFonts w:ascii="Calibri" w:eastAsia="Calibri" w:hAnsi="Calibri" w:cs="Calibri"/>
                <w:sz w:val="24"/>
                <w:szCs w:val="24"/>
              </w:rPr>
              <w:t>Reliable hardware, software, &amp; internet access (staff and learners)</w:t>
            </w:r>
          </w:p>
        </w:tc>
      </w:tr>
      <w:tr w:rsidR="006B0E1F" w:rsidRPr="002079BA" w14:paraId="408C93DD" w14:textId="77777777" w:rsidTr="00B074BA">
        <w:trPr>
          <w:trHeight w:val="1134"/>
        </w:trPr>
        <w:tc>
          <w:tcPr>
            <w:tcW w:w="10349" w:type="dxa"/>
            <w:gridSpan w:val="2"/>
          </w:tcPr>
          <w:p w14:paraId="5E56BC8F" w14:textId="77777777" w:rsidR="006B0E1F" w:rsidRPr="002079BA" w:rsidRDefault="006B0E1F" w:rsidP="00B074BA">
            <w:pPr>
              <w:ind w:left="176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6B0E1F" w:rsidRPr="002079BA" w14:paraId="3E4B1592" w14:textId="77777777" w:rsidTr="00B074BA">
        <w:tc>
          <w:tcPr>
            <w:tcW w:w="1702" w:type="dxa"/>
            <w:vAlign w:val="center"/>
          </w:tcPr>
          <w:p w14:paraId="6C115DEC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714D225D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372C3EE6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3775D3CC" w14:textId="77777777" w:rsidR="006B0E1F" w:rsidRPr="002079BA" w:rsidRDefault="006B0E1F" w:rsidP="00B074BA">
            <w:pPr>
              <w:numPr>
                <w:ilvl w:val="0"/>
                <w:numId w:val="13"/>
              </w:numPr>
              <w:ind w:left="460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Technical support for both staff and learners</w:t>
            </w:r>
          </w:p>
        </w:tc>
      </w:tr>
      <w:tr w:rsidR="006B0E1F" w:rsidRPr="002079BA" w14:paraId="21B14ED8" w14:textId="77777777" w:rsidTr="00B074BA">
        <w:trPr>
          <w:trHeight w:val="1134"/>
        </w:trPr>
        <w:tc>
          <w:tcPr>
            <w:tcW w:w="10349" w:type="dxa"/>
            <w:gridSpan w:val="2"/>
          </w:tcPr>
          <w:p w14:paraId="6187616C" w14:textId="77777777" w:rsidR="006B0E1F" w:rsidRPr="002079BA" w:rsidRDefault="006B0E1F" w:rsidP="00B074BA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6B0E1F" w:rsidRPr="002079BA" w14:paraId="48965CA6" w14:textId="77777777" w:rsidTr="00B074BA">
        <w:tc>
          <w:tcPr>
            <w:tcW w:w="1702" w:type="dxa"/>
            <w:vAlign w:val="center"/>
          </w:tcPr>
          <w:p w14:paraId="2A2A6972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381BFE00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24EC19B2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10A29763" w14:textId="3B89A247" w:rsidR="006B0E1F" w:rsidRPr="00CA40DA" w:rsidRDefault="006B0E1F" w:rsidP="00B074BA">
            <w:pPr>
              <w:numPr>
                <w:ilvl w:val="0"/>
                <w:numId w:val="13"/>
              </w:numPr>
              <w:ind w:left="460"/>
              <w:rPr>
                <w:rFonts w:ascii="Calibri" w:eastAsia="Calibri" w:hAnsi="Calibri" w:cs="Calibri"/>
              </w:rPr>
            </w:pPr>
            <w:r w:rsidRPr="0041134C">
              <w:rPr>
                <w:rFonts w:ascii="Calibri" w:eastAsia="Calibri" w:hAnsi="Calibri" w:cs="Calibri"/>
                <w:highlight w:val="yellow"/>
              </w:rPr>
              <w:t>L</w:t>
            </w:r>
            <w:r w:rsidR="00412EA7">
              <w:rPr>
                <w:rFonts w:ascii="Calibri" w:eastAsia="Calibri" w:hAnsi="Calibri" w:cs="Calibri"/>
                <w:highlight w:val="yellow"/>
              </w:rPr>
              <w:t>earning Management System (LMS)</w:t>
            </w:r>
            <w:r>
              <w:rPr>
                <w:rFonts w:ascii="Calibri" w:eastAsia="Calibri" w:hAnsi="Calibri" w:cs="Calibri"/>
                <w:highlight w:val="yellow"/>
              </w:rPr>
              <w:t xml:space="preserve"> and </w:t>
            </w:r>
            <w:r w:rsidRPr="00412EA7">
              <w:rPr>
                <w:rFonts w:ascii="Calibri" w:eastAsia="Calibri" w:hAnsi="Calibri" w:cs="Calibri"/>
                <w:highlight w:val="yellow"/>
              </w:rPr>
              <w:t>upgrades</w:t>
            </w:r>
            <w:r w:rsidR="00412EA7" w:rsidRPr="00412EA7">
              <w:rPr>
                <w:rFonts w:ascii="Calibri" w:eastAsia="Calibri" w:hAnsi="Calibri" w:cs="Calibri"/>
                <w:highlight w:val="yellow"/>
              </w:rPr>
              <w:t xml:space="preserve"> as needed</w:t>
            </w:r>
          </w:p>
        </w:tc>
      </w:tr>
      <w:tr w:rsidR="006B0E1F" w:rsidRPr="002079BA" w14:paraId="34C4D1F8" w14:textId="77777777" w:rsidTr="00B074BA">
        <w:trPr>
          <w:trHeight w:val="1134"/>
        </w:trPr>
        <w:tc>
          <w:tcPr>
            <w:tcW w:w="10349" w:type="dxa"/>
            <w:gridSpan w:val="2"/>
          </w:tcPr>
          <w:p w14:paraId="4B6D222C" w14:textId="77777777" w:rsidR="006B0E1F" w:rsidRPr="002079BA" w:rsidRDefault="006B0E1F" w:rsidP="00B074BA">
            <w:pPr>
              <w:pStyle w:val="ListParagraph"/>
              <w:ind w:left="459" w:hanging="286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6B0E1F" w:rsidRPr="002079BA" w14:paraId="78AD738F" w14:textId="77777777" w:rsidTr="00B074BA">
        <w:tc>
          <w:tcPr>
            <w:tcW w:w="1702" w:type="dxa"/>
            <w:vAlign w:val="center"/>
          </w:tcPr>
          <w:p w14:paraId="7DB7E4B7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12CE4794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0E9CBF6D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2E687717" w14:textId="59DCA0D5" w:rsidR="006B0E1F" w:rsidRPr="002079BA" w:rsidRDefault="006B0E1F" w:rsidP="00B074BA">
            <w:pPr>
              <w:numPr>
                <w:ilvl w:val="0"/>
                <w:numId w:val="13"/>
              </w:numPr>
              <w:ind w:left="460"/>
              <w:rPr>
                <w:rFonts w:ascii="Calibri" w:eastAsia="Calibri" w:hAnsi="Calibri" w:cs="Calibri"/>
              </w:rPr>
            </w:pPr>
            <w:r w:rsidRPr="0041134C">
              <w:rPr>
                <w:rFonts w:ascii="Calibri" w:eastAsia="Calibri" w:hAnsi="Calibri" w:cs="Calibri"/>
                <w:highlight w:val="yellow"/>
              </w:rPr>
              <w:t xml:space="preserve">Authoring software (H5P, Articulate Rise, </w:t>
            </w:r>
            <w:r w:rsidR="00412EA7">
              <w:rPr>
                <w:rFonts w:ascii="Calibri" w:eastAsia="Calibri" w:hAnsi="Calibri" w:cs="Calibri"/>
                <w:highlight w:val="yellow"/>
              </w:rPr>
              <w:t xml:space="preserve">Storyline, </w:t>
            </w:r>
            <w:r w:rsidRPr="0041134C">
              <w:rPr>
                <w:rFonts w:ascii="Calibri" w:eastAsia="Calibri" w:hAnsi="Calibri" w:cs="Calibri"/>
                <w:highlight w:val="yellow"/>
              </w:rPr>
              <w:t>Captivate, etc.)</w:t>
            </w:r>
          </w:p>
        </w:tc>
      </w:tr>
      <w:tr w:rsidR="006B0E1F" w:rsidRPr="002079BA" w14:paraId="2F213DC7" w14:textId="77777777" w:rsidTr="00B074BA">
        <w:trPr>
          <w:trHeight w:val="1134"/>
        </w:trPr>
        <w:tc>
          <w:tcPr>
            <w:tcW w:w="10349" w:type="dxa"/>
            <w:gridSpan w:val="2"/>
          </w:tcPr>
          <w:p w14:paraId="31373CB8" w14:textId="77777777" w:rsidR="006B0E1F" w:rsidRPr="002079BA" w:rsidRDefault="006B0E1F" w:rsidP="00B074BA">
            <w:pPr>
              <w:pStyle w:val="ListParagraph"/>
              <w:ind w:left="176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</w:tc>
      </w:tr>
      <w:tr w:rsidR="006B0E1F" w:rsidRPr="002079BA" w14:paraId="15D9B8A9" w14:textId="77777777" w:rsidTr="00B074BA">
        <w:tc>
          <w:tcPr>
            <w:tcW w:w="1702" w:type="dxa"/>
            <w:vAlign w:val="center"/>
          </w:tcPr>
          <w:p w14:paraId="294BDA74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5E0861D7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029E5CCF" w14:textId="77777777" w:rsidR="006B0E1F" w:rsidRPr="002079BA" w:rsidRDefault="006B0E1F" w:rsidP="00B074BA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105B33AA" w14:textId="77777777" w:rsidR="006B0E1F" w:rsidRPr="002079BA" w:rsidRDefault="006B0E1F" w:rsidP="00B074BA">
            <w:pPr>
              <w:numPr>
                <w:ilvl w:val="0"/>
                <w:numId w:val="13"/>
              </w:numPr>
              <w:ind w:left="460"/>
              <w:rPr>
                <w:rFonts w:ascii="Calibri" w:eastAsia="Calibri" w:hAnsi="Calibri" w:cs="Calibri"/>
              </w:rPr>
            </w:pPr>
            <w:r w:rsidRPr="0041134C">
              <w:rPr>
                <w:rFonts w:ascii="Calibri" w:eastAsia="Calibri" w:hAnsi="Calibri" w:cs="Calibri"/>
                <w:highlight w:val="yellow"/>
              </w:rPr>
              <w:t>Instructional design/development support</w:t>
            </w:r>
          </w:p>
        </w:tc>
      </w:tr>
      <w:tr w:rsidR="006B0E1F" w:rsidRPr="002079BA" w14:paraId="4A443BD4" w14:textId="77777777" w:rsidTr="00B074BA">
        <w:trPr>
          <w:trHeight w:val="1134"/>
        </w:trPr>
        <w:tc>
          <w:tcPr>
            <w:tcW w:w="10349" w:type="dxa"/>
            <w:gridSpan w:val="2"/>
          </w:tcPr>
          <w:p w14:paraId="5C8DE2D7" w14:textId="77777777" w:rsidR="006B0E1F" w:rsidRPr="002079BA" w:rsidRDefault="006B0E1F" w:rsidP="00B074BA">
            <w:pPr>
              <w:pStyle w:val="ListParagraph"/>
              <w:ind w:left="459" w:hanging="286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</w:tc>
      </w:tr>
    </w:tbl>
    <w:p w14:paraId="438165B1" w14:textId="7A563580" w:rsidR="000C3A29" w:rsidRDefault="002079BA" w:rsidP="0041134C">
      <w:pPr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iCs/>
          <w:sz w:val="24"/>
          <w:szCs w:val="24"/>
        </w:rPr>
        <w:br w:type="page"/>
      </w:r>
    </w:p>
    <w:p w14:paraId="4B8AFEE4" w14:textId="2B30F7E2" w:rsidR="009B5357" w:rsidRDefault="009B5357" w:rsidP="00056CC0">
      <w:pPr>
        <w:spacing w:line="240" w:lineRule="auto"/>
        <w:rPr>
          <w:rFonts w:ascii="Calibri" w:eastAsia="Calibri" w:hAnsi="Calibri" w:cs="Calibri"/>
          <w:iCs/>
          <w:sz w:val="24"/>
          <w:szCs w:val="24"/>
        </w:rPr>
      </w:pPr>
    </w:p>
    <w:p w14:paraId="10A25366" w14:textId="77777777" w:rsidR="00BC41CF" w:rsidRDefault="00BC41CF" w:rsidP="00056CC0">
      <w:pPr>
        <w:spacing w:line="240" w:lineRule="auto"/>
        <w:rPr>
          <w:rFonts w:ascii="Calibri" w:eastAsia="Calibri" w:hAnsi="Calibri" w:cs="Calibri"/>
          <w:iCs/>
          <w:sz w:val="24"/>
          <w:szCs w:val="24"/>
        </w:rPr>
      </w:pP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1702"/>
        <w:gridCol w:w="8647"/>
      </w:tblGrid>
      <w:tr w:rsidR="002079BA" w:rsidRPr="008C1BB4" w14:paraId="1292B5DB" w14:textId="77777777" w:rsidTr="007E3DA3">
        <w:trPr>
          <w:trHeight w:val="547"/>
        </w:trPr>
        <w:tc>
          <w:tcPr>
            <w:tcW w:w="10349" w:type="dxa"/>
            <w:gridSpan w:val="2"/>
          </w:tcPr>
          <w:p w14:paraId="575D13B2" w14:textId="77777777" w:rsidR="008C1BB4" w:rsidRPr="00064838" w:rsidRDefault="009B5357" w:rsidP="008C1BB4">
            <w:pPr>
              <w:numPr>
                <w:ilvl w:val="0"/>
                <w:numId w:val="2"/>
              </w:numPr>
              <w:spacing w:before="240"/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</w:pPr>
            <w:r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Do we have policies and processes in place that reflect our strategies, including the following?</w:t>
            </w:r>
          </w:p>
          <w:p w14:paraId="48237029" w14:textId="066121DF" w:rsidR="008C1BB4" w:rsidRPr="00064838" w:rsidRDefault="008C1BB4" w:rsidP="008C1BB4">
            <w:pPr>
              <w:ind w:left="720"/>
              <w:rPr>
                <w:rFonts w:ascii="Calibri" w:eastAsia="Calibri" w:hAnsi="Calibri" w:cs="Calibri"/>
                <w:b/>
                <w:color w:val="008000"/>
              </w:rPr>
            </w:pPr>
          </w:p>
        </w:tc>
      </w:tr>
      <w:tr w:rsidR="002079BA" w:rsidRPr="002079BA" w14:paraId="25349D2A" w14:textId="77777777" w:rsidTr="007E3DA3">
        <w:tc>
          <w:tcPr>
            <w:tcW w:w="1702" w:type="dxa"/>
            <w:vAlign w:val="center"/>
          </w:tcPr>
          <w:p w14:paraId="215747AF" w14:textId="77777777" w:rsidR="002079BA" w:rsidRPr="002079BA" w:rsidRDefault="002079BA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2C65D619" w14:textId="77777777" w:rsidR="002079BA" w:rsidRPr="002079BA" w:rsidRDefault="002079BA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59D34889" w14:textId="77777777" w:rsidR="002079BA" w:rsidRPr="002079BA" w:rsidRDefault="002079BA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1992863D" w14:textId="322E2795" w:rsidR="002079BA" w:rsidRPr="002079BA" w:rsidRDefault="009B5357" w:rsidP="002079BA">
            <w:pPr>
              <w:numPr>
                <w:ilvl w:val="0"/>
                <w:numId w:val="14"/>
              </w:numPr>
              <w:ind w:left="4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Code of conduct (“netiquette”) for learners and staff re </w:t>
            </w:r>
            <w:r w:rsidR="006B0E1F">
              <w:rPr>
                <w:rFonts w:ascii="Calibri" w:eastAsia="Calibri" w:hAnsi="Calibri" w:cs="Calibri"/>
                <w:sz w:val="24"/>
                <w:szCs w:val="24"/>
              </w:rPr>
              <w:t>virtual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participation and communication, e.g. email, messaging, chats, video conferencing</w:t>
            </w:r>
          </w:p>
        </w:tc>
      </w:tr>
      <w:tr w:rsidR="002079BA" w:rsidRPr="002079BA" w14:paraId="78B5B285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6E7E2747" w14:textId="77777777" w:rsidR="002079BA" w:rsidRPr="002079BA" w:rsidRDefault="002079BA" w:rsidP="00AC3397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2079BA" w:rsidRPr="002079BA" w14:paraId="126A1C19" w14:textId="77777777" w:rsidTr="007E3DA3">
        <w:tc>
          <w:tcPr>
            <w:tcW w:w="1702" w:type="dxa"/>
            <w:vAlign w:val="center"/>
          </w:tcPr>
          <w:p w14:paraId="6D8E8F86" w14:textId="77777777" w:rsidR="002079BA" w:rsidRPr="002079BA" w:rsidRDefault="002079BA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11250796" w14:textId="77777777" w:rsidR="002079BA" w:rsidRPr="002079BA" w:rsidRDefault="002079BA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54A0BB5D" w14:textId="77777777" w:rsidR="002079BA" w:rsidRPr="002079BA" w:rsidRDefault="002079BA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3540CFA1" w14:textId="1FAE5DE8" w:rsidR="002079BA" w:rsidRPr="006C1AFC" w:rsidRDefault="006C1AFC" w:rsidP="002079BA">
            <w:pPr>
              <w:numPr>
                <w:ilvl w:val="0"/>
                <w:numId w:val="14"/>
              </w:numPr>
              <w:ind w:left="460"/>
              <w:rPr>
                <w:rFonts w:ascii="Calibri" w:eastAsia="Calibri" w:hAnsi="Calibri" w:cs="Calibri"/>
                <w:sz w:val="24"/>
                <w:szCs w:val="24"/>
              </w:rPr>
            </w:pPr>
            <w:r w:rsidRPr="006C1AFC">
              <w:rPr>
                <w:rFonts w:ascii="Calibri" w:eastAsia="Calibri" w:hAnsi="Calibri" w:cs="Calibri"/>
                <w:sz w:val="24"/>
                <w:szCs w:val="24"/>
              </w:rPr>
              <w:t>Expectations for learner participation/attendance/communication</w:t>
            </w:r>
          </w:p>
        </w:tc>
      </w:tr>
      <w:tr w:rsidR="002079BA" w:rsidRPr="002079BA" w14:paraId="111204FA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0BC49EF0" w14:textId="77777777" w:rsidR="002079BA" w:rsidRPr="002079BA" w:rsidRDefault="002079BA" w:rsidP="00AC3397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6C1AFC" w:rsidRPr="002079BA" w14:paraId="3CD3DEE0" w14:textId="77777777" w:rsidTr="007E3DA3">
        <w:tc>
          <w:tcPr>
            <w:tcW w:w="1702" w:type="dxa"/>
            <w:vAlign w:val="center"/>
          </w:tcPr>
          <w:p w14:paraId="7B55AF9A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213E9D69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7A297F5C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2507F1CC" w14:textId="49D01757" w:rsidR="006C1AFC" w:rsidRPr="002079BA" w:rsidRDefault="006C1AFC" w:rsidP="006C1AFC">
            <w:pPr>
              <w:numPr>
                <w:ilvl w:val="0"/>
                <w:numId w:val="14"/>
              </w:numPr>
              <w:ind w:left="460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Accessibility/accommodations for learners</w:t>
            </w:r>
            <w:r>
              <w:rPr>
                <w:rFonts w:ascii="Calibri" w:eastAsia="Calibri" w:hAnsi="Calibri" w:cs="Calibri"/>
              </w:rPr>
              <w:t xml:space="preserve"> workin</w:t>
            </w:r>
            <w:r w:rsidR="00C00A69">
              <w:rPr>
                <w:rFonts w:ascii="Calibri" w:eastAsia="Calibri" w:hAnsi="Calibri" w:cs="Calibri"/>
              </w:rPr>
              <w:t xml:space="preserve">g </w:t>
            </w:r>
            <w:r w:rsidR="006B0E1F">
              <w:rPr>
                <w:rFonts w:ascii="Calibri" w:eastAsia="Calibri" w:hAnsi="Calibri" w:cs="Calibri"/>
              </w:rPr>
              <w:t>virtual</w:t>
            </w:r>
            <w:r w:rsidR="00C00A69">
              <w:rPr>
                <w:rFonts w:ascii="Calibri" w:eastAsia="Calibri" w:hAnsi="Calibri" w:cs="Calibri"/>
              </w:rPr>
              <w:t>ly</w:t>
            </w:r>
          </w:p>
        </w:tc>
      </w:tr>
      <w:tr w:rsidR="006C1AFC" w:rsidRPr="002079BA" w14:paraId="2BA378B8" w14:textId="77777777" w:rsidTr="007E3DA3">
        <w:trPr>
          <w:trHeight w:val="1134"/>
        </w:trPr>
        <w:tc>
          <w:tcPr>
            <w:tcW w:w="10349" w:type="dxa"/>
            <w:gridSpan w:val="2"/>
          </w:tcPr>
          <w:p w14:paraId="271A00F5" w14:textId="77777777" w:rsidR="006C1AFC" w:rsidRPr="002079BA" w:rsidRDefault="006C1AFC" w:rsidP="006C1AFC">
            <w:pPr>
              <w:pStyle w:val="ListParagraph"/>
              <w:ind w:left="459" w:hanging="286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Notes</w:t>
            </w:r>
          </w:p>
        </w:tc>
      </w:tr>
      <w:tr w:rsidR="006C1AFC" w:rsidRPr="002079BA" w14:paraId="1C5D44D8" w14:textId="77777777" w:rsidTr="007E3DA3">
        <w:tc>
          <w:tcPr>
            <w:tcW w:w="1702" w:type="dxa"/>
            <w:vAlign w:val="center"/>
          </w:tcPr>
          <w:p w14:paraId="395AE9C9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6FC78DAC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5592EE87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00D59261" w14:textId="7E7CC1B4" w:rsidR="006C1AFC" w:rsidRPr="002079BA" w:rsidRDefault="0047703A" w:rsidP="006C1AFC">
            <w:pPr>
              <w:numPr>
                <w:ilvl w:val="0"/>
                <w:numId w:val="14"/>
              </w:numPr>
              <w:ind w:left="460"/>
              <w:rPr>
                <w:rFonts w:ascii="Calibri" w:eastAsia="Calibri" w:hAnsi="Calibri" w:cs="Calibri"/>
              </w:rPr>
            </w:pPr>
            <w:r w:rsidRPr="0047703A">
              <w:rPr>
                <w:rFonts w:ascii="Calibri" w:eastAsia="Calibri" w:hAnsi="Calibri" w:cs="Calibri"/>
                <w:highlight w:val="yellow"/>
              </w:rPr>
              <w:t xml:space="preserve">Quality standards for </w:t>
            </w:r>
            <w:r w:rsidR="006B0E1F">
              <w:rPr>
                <w:rFonts w:ascii="Calibri" w:eastAsia="Calibri" w:hAnsi="Calibri" w:cs="Calibri"/>
                <w:highlight w:val="yellow"/>
              </w:rPr>
              <w:t>virtual</w:t>
            </w:r>
            <w:r w:rsidRPr="0047703A">
              <w:rPr>
                <w:rFonts w:ascii="Calibri" w:eastAsia="Calibri" w:hAnsi="Calibri" w:cs="Calibri"/>
                <w:highlight w:val="yellow"/>
              </w:rPr>
              <w:t xml:space="preserve"> content development, including AODA compliance and universal design for learning (UDL) principles</w:t>
            </w:r>
          </w:p>
        </w:tc>
      </w:tr>
      <w:tr w:rsidR="00AD418C" w:rsidRPr="002079BA" w14:paraId="4F58FC37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08EEE1CC" w14:textId="0480BD40" w:rsidR="00AD418C" w:rsidRPr="002079BA" w:rsidRDefault="00AD418C" w:rsidP="00AD418C">
            <w:pPr>
              <w:pStyle w:val="ListParagraph"/>
              <w:ind w:left="176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</w:tc>
      </w:tr>
      <w:tr w:rsidR="006C1AFC" w:rsidRPr="002079BA" w14:paraId="7EA94AF9" w14:textId="77777777" w:rsidTr="007E3DA3">
        <w:tc>
          <w:tcPr>
            <w:tcW w:w="1702" w:type="dxa"/>
            <w:vAlign w:val="center"/>
          </w:tcPr>
          <w:p w14:paraId="23D0B129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182929F2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7E3AD74B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326242CC" w14:textId="6E1F8F30" w:rsidR="006C1AFC" w:rsidRPr="002079BA" w:rsidRDefault="006C1AFC" w:rsidP="006C1AFC">
            <w:pPr>
              <w:numPr>
                <w:ilvl w:val="0"/>
                <w:numId w:val="14"/>
              </w:numPr>
              <w:ind w:left="460"/>
              <w:rPr>
                <w:rFonts w:ascii="Calibri" w:eastAsia="Calibri" w:hAnsi="Calibri" w:cs="Calibri"/>
              </w:rPr>
            </w:pPr>
            <w:r w:rsidRPr="006C1AFC">
              <w:rPr>
                <w:rFonts w:ascii="Calibri" w:eastAsia="Calibri" w:hAnsi="Calibri" w:cs="Calibri"/>
                <w:sz w:val="24"/>
                <w:szCs w:val="24"/>
                <w:highlight w:val="yellow"/>
              </w:rPr>
              <w:t>Guidelines for online instructional design best practices (branding, layout, navigation, assessment, etc.)</w:t>
            </w:r>
          </w:p>
        </w:tc>
      </w:tr>
      <w:tr w:rsidR="006C1AFC" w:rsidRPr="002079BA" w14:paraId="1562172E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3FAE1B82" w14:textId="77777777" w:rsidR="006C1AFC" w:rsidRPr="002079BA" w:rsidRDefault="006C1AFC" w:rsidP="006C1AFC">
            <w:pPr>
              <w:ind w:left="360" w:hanging="187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</w:tc>
      </w:tr>
      <w:tr w:rsidR="006C1AFC" w:rsidRPr="002079BA" w14:paraId="0B9595E8" w14:textId="77777777" w:rsidTr="007E3DA3">
        <w:tc>
          <w:tcPr>
            <w:tcW w:w="1702" w:type="dxa"/>
            <w:vAlign w:val="center"/>
          </w:tcPr>
          <w:p w14:paraId="6BBF0C38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Yes</w:t>
            </w:r>
          </w:p>
          <w:p w14:paraId="1B44A221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No</w:t>
            </w:r>
          </w:p>
          <w:p w14:paraId="330C811D" w14:textId="77777777" w:rsidR="006C1AFC" w:rsidRPr="002079BA" w:rsidRDefault="006C1AFC" w:rsidP="006C1AFC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01C20710" w14:textId="49B99099" w:rsidR="006C1AFC" w:rsidRPr="002079BA" w:rsidRDefault="006C1AFC" w:rsidP="006C1AFC">
            <w:pPr>
              <w:numPr>
                <w:ilvl w:val="0"/>
                <w:numId w:val="14"/>
              </w:numPr>
              <w:ind w:left="460"/>
              <w:rPr>
                <w:rFonts w:ascii="Calibri" w:eastAsia="Calibri" w:hAnsi="Calibri" w:cs="Calibri"/>
              </w:rPr>
            </w:pPr>
            <w:r w:rsidRPr="002079BA">
              <w:rPr>
                <w:rFonts w:ascii="Calibri" w:eastAsia="Calibri" w:hAnsi="Calibri" w:cs="Calibri"/>
              </w:rPr>
              <w:t>Data-driven evaluation plan for measuring success</w:t>
            </w:r>
          </w:p>
        </w:tc>
      </w:tr>
      <w:tr w:rsidR="006C1AFC" w:rsidRPr="002079BA" w14:paraId="63A7366D" w14:textId="77777777" w:rsidTr="007E3DA3">
        <w:trPr>
          <w:trHeight w:val="1134"/>
        </w:trPr>
        <w:tc>
          <w:tcPr>
            <w:tcW w:w="10349" w:type="dxa"/>
            <w:gridSpan w:val="2"/>
          </w:tcPr>
          <w:p w14:paraId="04A49564" w14:textId="77777777" w:rsidR="006C1AFC" w:rsidRPr="002079BA" w:rsidRDefault="006C1AFC" w:rsidP="006C1AFC">
            <w:pPr>
              <w:ind w:left="360" w:hanging="187"/>
              <w:rPr>
                <w:rFonts w:ascii="Calibri" w:eastAsia="Calibri" w:hAnsi="Calibri" w:cs="Calibri"/>
                <w:iCs/>
              </w:rPr>
            </w:pPr>
            <w:r w:rsidRPr="002079BA">
              <w:rPr>
                <w:rFonts w:ascii="Calibri" w:eastAsia="Calibri" w:hAnsi="Calibri" w:cs="Calibri"/>
                <w:iCs/>
              </w:rPr>
              <w:t>Notes</w:t>
            </w:r>
          </w:p>
          <w:p w14:paraId="3903D8F6" w14:textId="77777777" w:rsidR="006C1AFC" w:rsidRPr="002079BA" w:rsidRDefault="006C1AFC" w:rsidP="006C1AFC">
            <w:pPr>
              <w:ind w:left="360" w:hanging="187"/>
              <w:rPr>
                <w:rFonts w:ascii="Calibri" w:eastAsia="Calibri" w:hAnsi="Calibri" w:cs="Calibri"/>
              </w:rPr>
            </w:pPr>
          </w:p>
        </w:tc>
      </w:tr>
    </w:tbl>
    <w:p w14:paraId="3DBCAD90" w14:textId="483D2418" w:rsidR="00291180" w:rsidRDefault="00291180">
      <w:pPr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iCs/>
          <w:sz w:val="24"/>
          <w:szCs w:val="24"/>
        </w:rPr>
        <w:br w:type="page"/>
      </w:r>
    </w:p>
    <w:p w14:paraId="3D99D80D" w14:textId="3E662FAB" w:rsidR="0041134C" w:rsidRDefault="0041134C" w:rsidP="00056CC0">
      <w:pPr>
        <w:spacing w:line="240" w:lineRule="auto"/>
        <w:rPr>
          <w:rFonts w:ascii="Calibri" w:eastAsia="Calibri" w:hAnsi="Calibri" w:cs="Calibri"/>
          <w:iCs/>
          <w:sz w:val="28"/>
          <w:szCs w:val="28"/>
        </w:rPr>
      </w:pPr>
    </w:p>
    <w:p w14:paraId="713F9520" w14:textId="77777777" w:rsidR="00BC41CF" w:rsidRPr="0041134C" w:rsidRDefault="00BC41CF" w:rsidP="00056CC0">
      <w:pPr>
        <w:spacing w:line="240" w:lineRule="auto"/>
        <w:rPr>
          <w:rFonts w:ascii="Calibri" w:eastAsia="Calibri" w:hAnsi="Calibri" w:cs="Calibri"/>
          <w:iCs/>
          <w:sz w:val="28"/>
          <w:szCs w:val="28"/>
        </w:rPr>
      </w:pP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1702"/>
        <w:gridCol w:w="8647"/>
      </w:tblGrid>
      <w:tr w:rsidR="00667CD6" w:rsidRPr="008C1BB4" w14:paraId="03E0B187" w14:textId="77777777" w:rsidTr="007E3DA3">
        <w:trPr>
          <w:trHeight w:val="647"/>
        </w:trPr>
        <w:tc>
          <w:tcPr>
            <w:tcW w:w="10349" w:type="dxa"/>
            <w:gridSpan w:val="2"/>
            <w:vAlign w:val="center"/>
          </w:tcPr>
          <w:p w14:paraId="20B7E757" w14:textId="5679732D" w:rsidR="00667CD6" w:rsidRPr="00064838" w:rsidRDefault="005F3BAB" w:rsidP="0041134C">
            <w:pPr>
              <w:numPr>
                <w:ilvl w:val="0"/>
                <w:numId w:val="2"/>
              </w:numPr>
              <w:spacing w:before="240"/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</w:pPr>
            <w:r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Does </w:t>
            </w:r>
            <w:r w:rsidR="0041134C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our</w:t>
            </w:r>
            <w:r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 </w:t>
            </w:r>
            <w:r w:rsidR="006B0E1F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virtual</w:t>
            </w:r>
            <w:r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 delivery plan include the following</w:t>
            </w:r>
            <w:r w:rsidR="00C23477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?</w:t>
            </w:r>
          </w:p>
          <w:p w14:paraId="68403FE9" w14:textId="12C8141A" w:rsidR="008C1BB4" w:rsidRPr="00064838" w:rsidRDefault="008C1BB4" w:rsidP="008C1BB4">
            <w:pPr>
              <w:ind w:left="720"/>
              <w:rPr>
                <w:rFonts w:ascii="Calibri" w:eastAsia="Calibri" w:hAnsi="Calibri" w:cs="Calibri"/>
                <w:b/>
                <w:color w:val="008000"/>
              </w:rPr>
            </w:pPr>
          </w:p>
        </w:tc>
      </w:tr>
      <w:tr w:rsidR="00667CD6" w:rsidRPr="00084CA5" w14:paraId="27251845" w14:textId="77777777" w:rsidTr="007E3DA3">
        <w:tc>
          <w:tcPr>
            <w:tcW w:w="1702" w:type="dxa"/>
            <w:vAlign w:val="center"/>
          </w:tcPr>
          <w:p w14:paraId="5E074063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573E0695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018F5C32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73D0AA60" w14:textId="68BED7D6" w:rsidR="00667CD6" w:rsidRPr="00084CA5" w:rsidRDefault="006B0E1F" w:rsidP="00667CD6">
            <w:pPr>
              <w:numPr>
                <w:ilvl w:val="0"/>
                <w:numId w:val="15"/>
              </w:numPr>
              <w:ind w:left="4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</w:t>
            </w:r>
            <w:r w:rsidR="00667CD6" w:rsidRPr="00084CA5">
              <w:rPr>
                <w:rFonts w:ascii="Calibri" w:eastAsia="Calibri" w:hAnsi="Calibri" w:cs="Calibri"/>
              </w:rPr>
              <w:t>earner readiness checklist</w:t>
            </w:r>
            <w:r w:rsidR="00C23477">
              <w:rPr>
                <w:rFonts w:ascii="Calibri" w:eastAsia="Calibri" w:hAnsi="Calibri" w:cs="Calibri"/>
              </w:rPr>
              <w:t xml:space="preserve"> (t</w:t>
            </w:r>
            <w:r w:rsidR="00667CD6" w:rsidRPr="00084CA5">
              <w:rPr>
                <w:rFonts w:ascii="Calibri" w:eastAsia="Calibri" w:hAnsi="Calibri" w:cs="Calibri"/>
              </w:rPr>
              <w:t xml:space="preserve">ech specs, communication platforms, </w:t>
            </w:r>
            <w:r w:rsidR="00174E6A" w:rsidRPr="00084CA5">
              <w:rPr>
                <w:rFonts w:ascii="Calibri" w:eastAsia="Calibri" w:hAnsi="Calibri" w:cs="Calibri"/>
              </w:rPr>
              <w:t>etc</w:t>
            </w:r>
            <w:r w:rsidR="00C23477">
              <w:rPr>
                <w:rFonts w:ascii="Calibri" w:eastAsia="Calibri" w:hAnsi="Calibri" w:cs="Calibri"/>
              </w:rPr>
              <w:t>.)</w:t>
            </w:r>
          </w:p>
        </w:tc>
      </w:tr>
      <w:tr w:rsidR="00667CD6" w:rsidRPr="00084CA5" w14:paraId="64FC5E5B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5520C397" w14:textId="77777777" w:rsidR="00667CD6" w:rsidRPr="00084CA5" w:rsidRDefault="00667CD6" w:rsidP="00AC3397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Notes</w:t>
            </w:r>
          </w:p>
        </w:tc>
      </w:tr>
      <w:tr w:rsidR="00667CD6" w:rsidRPr="00084CA5" w14:paraId="2B7079FC" w14:textId="77777777" w:rsidTr="007E3DA3">
        <w:tc>
          <w:tcPr>
            <w:tcW w:w="1702" w:type="dxa"/>
            <w:vAlign w:val="center"/>
          </w:tcPr>
          <w:p w14:paraId="40BCB57B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228B0328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4A04D658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369FCC61" w14:textId="600900ED" w:rsidR="00667CD6" w:rsidRPr="00084CA5" w:rsidRDefault="00667CD6" w:rsidP="00667CD6">
            <w:pPr>
              <w:numPr>
                <w:ilvl w:val="0"/>
                <w:numId w:val="15"/>
              </w:numPr>
              <w:ind w:left="460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Intake process, assessment, orientation</w:t>
            </w:r>
          </w:p>
        </w:tc>
      </w:tr>
      <w:tr w:rsidR="00667CD6" w:rsidRPr="00084CA5" w14:paraId="6831F702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15047CBC" w14:textId="77777777" w:rsidR="00667CD6" w:rsidRPr="00084CA5" w:rsidRDefault="00667CD6" w:rsidP="00AC3397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Notes</w:t>
            </w:r>
          </w:p>
        </w:tc>
      </w:tr>
      <w:tr w:rsidR="00667CD6" w:rsidRPr="00084CA5" w14:paraId="6F37D746" w14:textId="77777777" w:rsidTr="007E3DA3">
        <w:tc>
          <w:tcPr>
            <w:tcW w:w="1702" w:type="dxa"/>
            <w:vAlign w:val="center"/>
          </w:tcPr>
          <w:p w14:paraId="5FDE0933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6413E4EF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6A4284E1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14F0A6B3" w14:textId="5FDCED78" w:rsidR="00667CD6" w:rsidRPr="00084CA5" w:rsidRDefault="00667CD6" w:rsidP="00667CD6">
            <w:pPr>
              <w:numPr>
                <w:ilvl w:val="0"/>
                <w:numId w:val="15"/>
              </w:numPr>
              <w:ind w:left="460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Placement appropriate to learner’s needs/level</w:t>
            </w:r>
          </w:p>
        </w:tc>
      </w:tr>
      <w:tr w:rsidR="00667CD6" w:rsidRPr="00084CA5" w14:paraId="61F9F130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4C4A85C0" w14:textId="77777777" w:rsidR="00667CD6" w:rsidRPr="00084CA5" w:rsidRDefault="00667CD6" w:rsidP="00AC3397">
            <w:pPr>
              <w:pStyle w:val="ListParagraph"/>
              <w:ind w:left="459" w:hanging="286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Notes</w:t>
            </w:r>
          </w:p>
        </w:tc>
      </w:tr>
      <w:tr w:rsidR="00667CD6" w:rsidRPr="00084CA5" w14:paraId="3F42AC20" w14:textId="77777777" w:rsidTr="007E3DA3">
        <w:tc>
          <w:tcPr>
            <w:tcW w:w="1702" w:type="dxa"/>
            <w:vAlign w:val="center"/>
          </w:tcPr>
          <w:p w14:paraId="4CA6A17E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2F8E3D8F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7EDC682B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689535ED" w14:textId="0124258B" w:rsidR="00667CD6" w:rsidRPr="00084CA5" w:rsidRDefault="00667CD6" w:rsidP="00667CD6">
            <w:pPr>
              <w:numPr>
                <w:ilvl w:val="0"/>
                <w:numId w:val="15"/>
              </w:numPr>
              <w:ind w:left="460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Learner retention strategy (</w:t>
            </w:r>
            <w:r w:rsidR="00C23477">
              <w:rPr>
                <w:rFonts w:ascii="Calibri" w:eastAsia="Calibri" w:hAnsi="Calibri" w:cs="Calibri"/>
              </w:rPr>
              <w:t xml:space="preserve">for </w:t>
            </w:r>
            <w:r w:rsidRPr="00084CA5">
              <w:rPr>
                <w:rFonts w:ascii="Calibri" w:eastAsia="Calibri" w:hAnsi="Calibri" w:cs="Calibri"/>
              </w:rPr>
              <w:t>program and courses)</w:t>
            </w:r>
          </w:p>
        </w:tc>
      </w:tr>
      <w:tr w:rsidR="00B17A1F" w:rsidRPr="00084CA5" w14:paraId="22ECFA0D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45F35411" w14:textId="7CB1B679" w:rsidR="00B17A1F" w:rsidRPr="00084CA5" w:rsidRDefault="00B17A1F" w:rsidP="00B17A1F">
            <w:pPr>
              <w:pStyle w:val="ListParagraph"/>
              <w:ind w:left="176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  <w:iCs/>
              </w:rPr>
              <w:t>Notes</w:t>
            </w:r>
          </w:p>
        </w:tc>
      </w:tr>
      <w:tr w:rsidR="00667CD6" w:rsidRPr="00084CA5" w14:paraId="3505E2BA" w14:textId="77777777" w:rsidTr="007E3DA3">
        <w:tc>
          <w:tcPr>
            <w:tcW w:w="1702" w:type="dxa"/>
            <w:vAlign w:val="center"/>
          </w:tcPr>
          <w:p w14:paraId="78419172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0675C29F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6EB7F925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22DDE0CD" w14:textId="0B9125AD" w:rsidR="00667CD6" w:rsidRPr="00084CA5" w:rsidRDefault="00667CD6" w:rsidP="00667CD6">
            <w:pPr>
              <w:numPr>
                <w:ilvl w:val="0"/>
                <w:numId w:val="15"/>
              </w:numPr>
              <w:ind w:left="460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Learner support services</w:t>
            </w:r>
            <w:r w:rsidR="00C23477">
              <w:rPr>
                <w:rFonts w:ascii="Calibri" w:eastAsia="Calibri" w:hAnsi="Calibri" w:cs="Calibri"/>
              </w:rPr>
              <w:t xml:space="preserve"> (advising/counselling, </w:t>
            </w:r>
            <w:r w:rsidR="00291180" w:rsidRPr="00084CA5">
              <w:rPr>
                <w:rFonts w:ascii="Calibri" w:eastAsia="Calibri" w:hAnsi="Calibri" w:cs="Calibri"/>
              </w:rPr>
              <w:t>t</w:t>
            </w:r>
            <w:r w:rsidRPr="00084CA5">
              <w:rPr>
                <w:rFonts w:ascii="Calibri" w:eastAsia="Calibri" w:hAnsi="Calibri" w:cs="Calibri"/>
              </w:rPr>
              <w:t>echnical support,</w:t>
            </w:r>
            <w:r w:rsidR="00C23477">
              <w:rPr>
                <w:rFonts w:ascii="Calibri" w:eastAsia="Calibri" w:hAnsi="Calibri" w:cs="Calibri"/>
              </w:rPr>
              <w:t xml:space="preserve"> list of alternative access sites</w:t>
            </w:r>
            <w:r w:rsidR="00291180" w:rsidRPr="00084CA5">
              <w:rPr>
                <w:rFonts w:ascii="Calibri" w:eastAsia="Calibri" w:hAnsi="Calibri" w:cs="Calibri"/>
              </w:rPr>
              <w:t xml:space="preserve"> </w:t>
            </w:r>
            <w:r w:rsidRPr="00084CA5">
              <w:rPr>
                <w:rFonts w:ascii="Calibri" w:eastAsia="Calibri" w:hAnsi="Calibri" w:cs="Calibri"/>
              </w:rPr>
              <w:t>for learners with limited or no at-home connectivity</w:t>
            </w:r>
            <w:r w:rsidR="00C23477">
              <w:rPr>
                <w:rFonts w:ascii="Calibri" w:eastAsia="Calibri" w:hAnsi="Calibri" w:cs="Calibri"/>
              </w:rPr>
              <w:t xml:space="preserve">, etc.) </w:t>
            </w:r>
          </w:p>
        </w:tc>
      </w:tr>
      <w:tr w:rsidR="00667CD6" w:rsidRPr="00084CA5" w14:paraId="1BDED46E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3DD7D3A2" w14:textId="77777777" w:rsidR="00667CD6" w:rsidRPr="00084CA5" w:rsidRDefault="00667CD6" w:rsidP="00AC3397">
            <w:pPr>
              <w:ind w:left="360" w:hanging="187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Notes</w:t>
            </w:r>
          </w:p>
        </w:tc>
      </w:tr>
      <w:tr w:rsidR="00667CD6" w:rsidRPr="00084CA5" w14:paraId="0617E532" w14:textId="77777777" w:rsidTr="007E3DA3">
        <w:tc>
          <w:tcPr>
            <w:tcW w:w="1702" w:type="dxa"/>
            <w:vAlign w:val="center"/>
          </w:tcPr>
          <w:p w14:paraId="1B6685E5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472B51B2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63E9F9A5" w14:textId="77777777" w:rsidR="00667CD6" w:rsidRPr="00084CA5" w:rsidRDefault="00667CD6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221B22EF" w14:textId="20F1F88F" w:rsidR="00667CD6" w:rsidRPr="00084CA5" w:rsidRDefault="00667CD6" w:rsidP="00667CD6">
            <w:pPr>
              <w:numPr>
                <w:ilvl w:val="0"/>
                <w:numId w:val="15"/>
              </w:numPr>
              <w:ind w:left="460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Multi-channel communications plan (best practice</w:t>
            </w:r>
            <w:r w:rsidR="00C23477">
              <w:rPr>
                <w:rFonts w:ascii="Calibri" w:eastAsia="Calibri" w:hAnsi="Calibri" w:cs="Calibri"/>
              </w:rPr>
              <w:t xml:space="preserve">s for </w:t>
            </w:r>
            <w:r w:rsidR="005130C6">
              <w:rPr>
                <w:rFonts w:ascii="Calibri" w:eastAsia="Calibri" w:hAnsi="Calibri" w:cs="Calibri"/>
              </w:rPr>
              <w:t>virtual</w:t>
            </w:r>
            <w:r w:rsidR="00C23477">
              <w:rPr>
                <w:rFonts w:ascii="Calibri" w:eastAsia="Calibri" w:hAnsi="Calibri" w:cs="Calibri"/>
              </w:rPr>
              <w:t xml:space="preserve"> delivery</w:t>
            </w:r>
            <w:r w:rsidRPr="00084CA5">
              <w:rPr>
                <w:rFonts w:ascii="Calibri" w:eastAsia="Calibri" w:hAnsi="Calibri" w:cs="Calibri"/>
              </w:rPr>
              <w:t>)</w:t>
            </w:r>
          </w:p>
        </w:tc>
      </w:tr>
      <w:tr w:rsidR="00667CD6" w:rsidRPr="00084CA5" w14:paraId="1F348DC3" w14:textId="77777777" w:rsidTr="00BC41CF">
        <w:trPr>
          <w:trHeight w:val="1134"/>
        </w:trPr>
        <w:tc>
          <w:tcPr>
            <w:tcW w:w="10349" w:type="dxa"/>
            <w:gridSpan w:val="2"/>
          </w:tcPr>
          <w:p w14:paraId="5DC075BF" w14:textId="77777777" w:rsidR="00667CD6" w:rsidRPr="00084CA5" w:rsidRDefault="00667CD6" w:rsidP="00AC3397">
            <w:pPr>
              <w:ind w:left="360" w:hanging="187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Notes</w:t>
            </w:r>
          </w:p>
          <w:p w14:paraId="3B71FE46" w14:textId="77777777" w:rsidR="00667CD6" w:rsidRPr="00084CA5" w:rsidRDefault="00667CD6" w:rsidP="00AC3397">
            <w:pPr>
              <w:ind w:left="360" w:hanging="187"/>
              <w:rPr>
                <w:rFonts w:ascii="Calibri" w:eastAsia="Calibri" w:hAnsi="Calibri" w:cs="Calibri"/>
              </w:rPr>
            </w:pPr>
          </w:p>
        </w:tc>
      </w:tr>
    </w:tbl>
    <w:p w14:paraId="79C4A70E" w14:textId="77777777" w:rsidR="00C00E2E" w:rsidRDefault="00C00E2E">
      <w:pPr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iCs/>
          <w:sz w:val="24"/>
          <w:szCs w:val="24"/>
        </w:rPr>
        <w:br w:type="page"/>
      </w:r>
    </w:p>
    <w:p w14:paraId="7F659128" w14:textId="2F48DCF2" w:rsidR="008C1BB4" w:rsidRDefault="008C1BB4" w:rsidP="00056CC0">
      <w:pPr>
        <w:spacing w:line="240" w:lineRule="auto"/>
        <w:rPr>
          <w:rFonts w:ascii="Calibri" w:eastAsia="Calibri" w:hAnsi="Calibri" w:cs="Calibri"/>
          <w:iCs/>
          <w:sz w:val="24"/>
          <w:szCs w:val="24"/>
        </w:rPr>
      </w:pPr>
    </w:p>
    <w:p w14:paraId="1950EE2F" w14:textId="77777777" w:rsidR="00BC41CF" w:rsidRDefault="00BC41CF" w:rsidP="00056CC0">
      <w:pPr>
        <w:spacing w:line="240" w:lineRule="auto"/>
        <w:rPr>
          <w:rFonts w:ascii="Calibri" w:eastAsia="Calibri" w:hAnsi="Calibri" w:cs="Calibri"/>
          <w:iCs/>
          <w:sz w:val="24"/>
          <w:szCs w:val="24"/>
        </w:rPr>
      </w:pP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1702"/>
        <w:gridCol w:w="8647"/>
      </w:tblGrid>
      <w:tr w:rsidR="005F3BAB" w:rsidRPr="00084CA5" w14:paraId="4F2ECACA" w14:textId="77777777" w:rsidTr="007E3DA3">
        <w:tc>
          <w:tcPr>
            <w:tcW w:w="10349" w:type="dxa"/>
            <w:gridSpan w:val="2"/>
          </w:tcPr>
          <w:p w14:paraId="338BFD81" w14:textId="2DEF771A" w:rsidR="005F3BAB" w:rsidRPr="00064838" w:rsidRDefault="005F3BAB" w:rsidP="00AC3397">
            <w:pPr>
              <w:numPr>
                <w:ilvl w:val="0"/>
                <w:numId w:val="2"/>
              </w:numPr>
              <w:spacing w:before="240"/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</w:pPr>
            <w:r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Does </w:t>
            </w:r>
            <w:r w:rsidR="00AE28D1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our</w:t>
            </w:r>
            <w:r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 xml:space="preserve"> staffing model include the following</w:t>
            </w:r>
            <w:r w:rsidR="003D3931" w:rsidRPr="00064838">
              <w:rPr>
                <w:rFonts w:ascii="Calibri" w:eastAsia="Calibri" w:hAnsi="Calibri" w:cs="Calibri"/>
                <w:b/>
                <w:color w:val="008000"/>
                <w:sz w:val="24"/>
                <w:szCs w:val="24"/>
              </w:rPr>
              <w:t>?</w:t>
            </w:r>
          </w:p>
          <w:p w14:paraId="1C89026D" w14:textId="77777777" w:rsidR="005F3BAB" w:rsidRPr="00064838" w:rsidRDefault="005F3BAB" w:rsidP="00AC3397">
            <w:pPr>
              <w:rPr>
                <w:rFonts w:ascii="Calibri" w:eastAsia="Calibri" w:hAnsi="Calibri" w:cs="Calibri"/>
                <w:iCs/>
                <w:color w:val="008000"/>
              </w:rPr>
            </w:pPr>
          </w:p>
        </w:tc>
      </w:tr>
      <w:tr w:rsidR="005F3BAB" w:rsidRPr="00084CA5" w14:paraId="0DF76D1C" w14:textId="77777777" w:rsidTr="007E3DA3">
        <w:tc>
          <w:tcPr>
            <w:tcW w:w="1702" w:type="dxa"/>
            <w:vAlign w:val="center"/>
          </w:tcPr>
          <w:p w14:paraId="51269441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50125888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6ADB27DB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7494DD37" w14:textId="1D3D7DD7" w:rsidR="005F3BAB" w:rsidRPr="005879D5" w:rsidRDefault="00CE3D61" w:rsidP="005879D5">
            <w:pPr>
              <w:numPr>
                <w:ilvl w:val="0"/>
                <w:numId w:val="19"/>
              </w:numPr>
              <w:ind w:left="4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Qualifications/job description(s) to reflect </w:t>
            </w:r>
            <w:r w:rsidR="00C00A69">
              <w:rPr>
                <w:rFonts w:ascii="Calibri" w:eastAsia="Calibri" w:hAnsi="Calibri" w:cs="Calibri"/>
                <w:sz w:val="24"/>
                <w:szCs w:val="24"/>
              </w:rPr>
              <w:t>virtual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delivery requirements</w:t>
            </w:r>
          </w:p>
        </w:tc>
      </w:tr>
      <w:tr w:rsidR="005F3BAB" w:rsidRPr="00084CA5" w14:paraId="6B5751B2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682194D3" w14:textId="77777777" w:rsidR="005F3BAB" w:rsidRPr="00084CA5" w:rsidRDefault="005F3BAB" w:rsidP="00AC3397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Notes</w:t>
            </w:r>
          </w:p>
        </w:tc>
      </w:tr>
      <w:tr w:rsidR="005F3BAB" w:rsidRPr="00084CA5" w14:paraId="7587C473" w14:textId="77777777" w:rsidTr="007E3DA3">
        <w:tc>
          <w:tcPr>
            <w:tcW w:w="1702" w:type="dxa"/>
            <w:vAlign w:val="center"/>
          </w:tcPr>
          <w:p w14:paraId="0FE5FAD9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04D520F1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7F5D6350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3CB7E2E2" w14:textId="16BB3FE1" w:rsidR="005F3BAB" w:rsidRPr="00A915BE" w:rsidRDefault="00CE3D61" w:rsidP="00A915BE">
            <w:pPr>
              <w:numPr>
                <w:ilvl w:val="0"/>
                <w:numId w:val="19"/>
              </w:numPr>
              <w:ind w:left="4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Differentiation between staff and/or duties for </w:t>
            </w:r>
            <w:r w:rsidR="005130C6">
              <w:rPr>
                <w:rFonts w:ascii="Calibri" w:eastAsia="Calibri" w:hAnsi="Calibri" w:cs="Calibri"/>
                <w:sz w:val="24"/>
                <w:szCs w:val="24"/>
              </w:rPr>
              <w:t>virtual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in-person delivery</w:t>
            </w:r>
          </w:p>
        </w:tc>
      </w:tr>
      <w:tr w:rsidR="005F3BAB" w:rsidRPr="00084CA5" w14:paraId="31C3DBEE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74887380" w14:textId="77777777" w:rsidR="005F3BAB" w:rsidRPr="00084CA5" w:rsidRDefault="005F3BAB" w:rsidP="00AC3397">
            <w:pPr>
              <w:pStyle w:val="ListParagraph"/>
              <w:ind w:left="459" w:hanging="288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Notes</w:t>
            </w:r>
          </w:p>
        </w:tc>
      </w:tr>
      <w:tr w:rsidR="005F3BAB" w:rsidRPr="00084CA5" w14:paraId="49C58C33" w14:textId="77777777" w:rsidTr="007E3DA3">
        <w:tc>
          <w:tcPr>
            <w:tcW w:w="1702" w:type="dxa"/>
            <w:vAlign w:val="center"/>
          </w:tcPr>
          <w:p w14:paraId="41D8F8A0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Yes</w:t>
            </w:r>
          </w:p>
          <w:p w14:paraId="3BC6F0AF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No</w:t>
            </w:r>
          </w:p>
          <w:p w14:paraId="5A0C4C41" w14:textId="77777777" w:rsidR="005F3BAB" w:rsidRPr="00084CA5" w:rsidRDefault="005F3BAB" w:rsidP="00AC3397">
            <w:pPr>
              <w:ind w:left="313" w:hanging="142"/>
              <w:rPr>
                <w:rFonts w:ascii="Calibri" w:eastAsia="Calibri" w:hAnsi="Calibri" w:cs="Calibri"/>
                <w:iCs/>
              </w:rPr>
            </w:pPr>
            <w:r w:rsidRPr="00084CA5">
              <w:rPr>
                <w:rFonts w:ascii="Calibri" w:eastAsia="Calibri" w:hAnsi="Calibri" w:cs="Calibri"/>
                <w:iCs/>
              </w:rPr>
              <w:t>□ Needs work</w:t>
            </w:r>
          </w:p>
        </w:tc>
        <w:tc>
          <w:tcPr>
            <w:tcW w:w="8647" w:type="dxa"/>
            <w:vAlign w:val="center"/>
          </w:tcPr>
          <w:p w14:paraId="24D63BEC" w14:textId="7558B14A" w:rsidR="005F3BAB" w:rsidRPr="00A915BE" w:rsidRDefault="00CE3D61" w:rsidP="00A915BE">
            <w:pPr>
              <w:numPr>
                <w:ilvl w:val="0"/>
                <w:numId w:val="19"/>
              </w:numPr>
              <w:ind w:left="4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Opportunities and resources for professional development for </w:t>
            </w:r>
            <w:r w:rsidR="005130C6">
              <w:rPr>
                <w:rFonts w:ascii="Calibri" w:eastAsia="Calibri" w:hAnsi="Calibri" w:cs="Calibri"/>
                <w:sz w:val="24"/>
                <w:szCs w:val="24"/>
              </w:rPr>
              <w:t>virtual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teaching/learning </w:t>
            </w:r>
            <w:r w:rsidRPr="00DA0836">
              <w:rPr>
                <w:rFonts w:ascii="Calibri" w:eastAsia="Calibri" w:hAnsi="Calibri" w:cs="Calibri"/>
                <w:sz w:val="24"/>
                <w:szCs w:val="24"/>
              </w:rPr>
              <w:t>(paid release time, adequate funds, etc.)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5F3BAB" w:rsidRPr="00084CA5" w14:paraId="33DA43C8" w14:textId="77777777" w:rsidTr="00AC5055">
        <w:trPr>
          <w:trHeight w:val="1247"/>
        </w:trPr>
        <w:tc>
          <w:tcPr>
            <w:tcW w:w="10349" w:type="dxa"/>
            <w:gridSpan w:val="2"/>
          </w:tcPr>
          <w:p w14:paraId="3AA05499" w14:textId="77777777" w:rsidR="005F3BAB" w:rsidRPr="00084CA5" w:rsidRDefault="005F3BAB" w:rsidP="00AC3397">
            <w:pPr>
              <w:pStyle w:val="ListParagraph"/>
              <w:ind w:left="459" w:hanging="286"/>
              <w:rPr>
                <w:rFonts w:ascii="Calibri" w:eastAsia="Calibri" w:hAnsi="Calibri" w:cs="Calibri"/>
              </w:rPr>
            </w:pPr>
            <w:r w:rsidRPr="00084CA5">
              <w:rPr>
                <w:rFonts w:ascii="Calibri" w:eastAsia="Calibri" w:hAnsi="Calibri" w:cs="Calibri"/>
              </w:rPr>
              <w:t>Notes</w:t>
            </w:r>
          </w:p>
        </w:tc>
      </w:tr>
    </w:tbl>
    <w:p w14:paraId="00000023" w14:textId="4B1B29DB" w:rsidR="00147B7C" w:rsidRDefault="00147B7C" w:rsidP="005F3BAB">
      <w:pPr>
        <w:spacing w:after="240"/>
        <w:ind w:left="720"/>
        <w:rPr>
          <w:rFonts w:ascii="Calibri" w:eastAsia="Calibri" w:hAnsi="Calibri" w:cs="Calibri"/>
          <w:sz w:val="24"/>
          <w:szCs w:val="24"/>
        </w:rPr>
      </w:pPr>
    </w:p>
    <w:sectPr w:rsidR="00147B7C" w:rsidSect="00063A0E">
      <w:headerReference w:type="default" r:id="rId13"/>
      <w:footerReference w:type="default" r:id="rId14"/>
      <w:pgSz w:w="12240" w:h="15840"/>
      <w:pgMar w:top="993" w:right="1041" w:bottom="709" w:left="1276" w:header="720" w:footer="5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20D54" w14:textId="77777777" w:rsidR="00772E39" w:rsidRDefault="00772E39" w:rsidP="00EE568A">
      <w:pPr>
        <w:spacing w:line="240" w:lineRule="auto"/>
      </w:pPr>
      <w:r>
        <w:separator/>
      </w:r>
    </w:p>
  </w:endnote>
  <w:endnote w:type="continuationSeparator" w:id="0">
    <w:p w14:paraId="09105F1D" w14:textId="77777777" w:rsidR="00772E39" w:rsidRDefault="00772E39" w:rsidP="00EE56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  <w:szCs w:val="18"/>
      </w:rPr>
      <w:id w:val="-112090831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C922C2E" w14:textId="312E495F" w:rsidR="00EE568A" w:rsidRPr="00EE568A" w:rsidRDefault="004C26CF" w:rsidP="0084753A">
        <w:pPr>
          <w:pStyle w:val="Footer"/>
          <w:pBdr>
            <w:top w:val="single" w:sz="4" w:space="1" w:color="D9D9D9" w:themeColor="background1" w:themeShade="D9"/>
          </w:pBdr>
          <w:rPr>
            <w:rFonts w:asciiTheme="majorHAnsi" w:hAnsiTheme="majorHAnsi" w:cstheme="majorHAnsi"/>
            <w:sz w:val="18"/>
            <w:szCs w:val="18"/>
          </w:rPr>
        </w:pPr>
        <w:r w:rsidRPr="00BB3312">
          <w:rPr>
            <w:rFonts w:asciiTheme="majorHAnsi" w:hAnsiTheme="majorHAnsi" w:cstheme="majorHAnsi"/>
            <w:i/>
            <w:iCs/>
            <w:sz w:val="18"/>
            <w:szCs w:val="18"/>
          </w:rPr>
          <w:t xml:space="preserve">Checklist: </w:t>
        </w:r>
        <w:r w:rsidR="00AE4FC2" w:rsidRPr="00BB3312">
          <w:rPr>
            <w:rFonts w:asciiTheme="majorHAnsi" w:hAnsiTheme="majorHAnsi" w:cstheme="majorHAnsi"/>
            <w:i/>
            <w:iCs/>
            <w:sz w:val="18"/>
            <w:szCs w:val="18"/>
          </w:rPr>
          <w:t>Planning for Virtual LBS Delivery – January 2022</w:t>
        </w:r>
        <w:r w:rsidR="0084753A">
          <w:rPr>
            <w:rFonts w:asciiTheme="majorHAnsi" w:hAnsiTheme="majorHAnsi" w:cstheme="majorHAnsi"/>
            <w:sz w:val="18"/>
            <w:szCs w:val="18"/>
          </w:rPr>
          <w:tab/>
        </w:r>
        <w:r w:rsidR="0084753A">
          <w:rPr>
            <w:rFonts w:asciiTheme="majorHAnsi" w:hAnsiTheme="majorHAnsi" w:cstheme="majorHAnsi"/>
            <w:sz w:val="18"/>
            <w:szCs w:val="18"/>
          </w:rPr>
          <w:tab/>
          <w:t xml:space="preserve"> </w:t>
        </w:r>
        <w:r w:rsidR="00EE568A" w:rsidRPr="00EE568A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="00EE568A" w:rsidRPr="00EE568A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="00EE568A" w:rsidRPr="00EE568A">
          <w:rPr>
            <w:rFonts w:asciiTheme="majorHAnsi" w:hAnsiTheme="majorHAnsi" w:cstheme="majorHAnsi"/>
            <w:sz w:val="18"/>
            <w:szCs w:val="18"/>
          </w:rPr>
          <w:fldChar w:fldCharType="separate"/>
        </w:r>
        <w:r w:rsidR="00EE568A" w:rsidRPr="00EE568A">
          <w:rPr>
            <w:rFonts w:asciiTheme="majorHAnsi" w:hAnsiTheme="majorHAnsi" w:cstheme="majorHAnsi"/>
            <w:noProof/>
            <w:sz w:val="18"/>
            <w:szCs w:val="18"/>
          </w:rPr>
          <w:t>2</w:t>
        </w:r>
        <w:r w:rsidR="00EE568A" w:rsidRPr="00EE568A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  <w:r w:rsidR="00EE568A" w:rsidRPr="00EE568A">
          <w:rPr>
            <w:rFonts w:asciiTheme="majorHAnsi" w:hAnsiTheme="majorHAnsi" w:cstheme="majorHAnsi"/>
            <w:sz w:val="18"/>
            <w:szCs w:val="18"/>
          </w:rPr>
          <w:t xml:space="preserve"> | </w:t>
        </w:r>
        <w:r w:rsidR="00EE568A" w:rsidRPr="00EE568A">
          <w:rPr>
            <w:rFonts w:asciiTheme="majorHAnsi" w:hAnsiTheme="majorHAnsi" w:cstheme="majorHAnsi"/>
            <w:color w:val="7F7F7F" w:themeColor="background1" w:themeShade="7F"/>
            <w:spacing w:val="60"/>
            <w:sz w:val="18"/>
            <w:szCs w:val="18"/>
          </w:rPr>
          <w:t>Page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  <w:szCs w:val="18"/>
      </w:rPr>
      <w:id w:val="123674748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F7CB99E" w14:textId="741D0CD1" w:rsidR="004C26CF" w:rsidRPr="00EE568A" w:rsidRDefault="004C26CF" w:rsidP="0084753A">
        <w:pPr>
          <w:pStyle w:val="Footer"/>
          <w:pBdr>
            <w:top w:val="single" w:sz="4" w:space="1" w:color="D9D9D9" w:themeColor="background1" w:themeShade="D9"/>
          </w:pBdr>
          <w:rPr>
            <w:rFonts w:asciiTheme="majorHAnsi" w:hAnsiTheme="majorHAnsi" w:cstheme="majorHAnsi"/>
            <w:sz w:val="18"/>
            <w:szCs w:val="18"/>
          </w:rPr>
        </w:pPr>
        <w:r w:rsidRPr="00BB3312">
          <w:rPr>
            <w:rFonts w:asciiTheme="majorHAnsi" w:hAnsiTheme="majorHAnsi" w:cstheme="majorHAnsi"/>
            <w:i/>
            <w:iCs/>
            <w:sz w:val="18"/>
            <w:szCs w:val="18"/>
          </w:rPr>
          <w:t>Workbook: Planning for Virtual LBS Delivery – January 2022</w:t>
        </w:r>
        <w:r>
          <w:rPr>
            <w:rFonts w:asciiTheme="majorHAnsi" w:hAnsiTheme="majorHAnsi" w:cstheme="majorHAnsi"/>
            <w:sz w:val="18"/>
            <w:szCs w:val="18"/>
          </w:rPr>
          <w:tab/>
        </w:r>
        <w:r>
          <w:rPr>
            <w:rFonts w:asciiTheme="majorHAnsi" w:hAnsiTheme="majorHAnsi" w:cstheme="majorHAnsi"/>
            <w:sz w:val="18"/>
            <w:szCs w:val="18"/>
          </w:rPr>
          <w:tab/>
          <w:t xml:space="preserve"> </w:t>
        </w:r>
        <w:r w:rsidRPr="00EE568A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EE568A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EE568A">
          <w:rPr>
            <w:rFonts w:asciiTheme="majorHAnsi" w:hAnsiTheme="majorHAnsi" w:cstheme="majorHAnsi"/>
            <w:sz w:val="18"/>
            <w:szCs w:val="18"/>
          </w:rPr>
          <w:fldChar w:fldCharType="separate"/>
        </w:r>
        <w:r w:rsidRPr="00EE568A">
          <w:rPr>
            <w:rFonts w:asciiTheme="majorHAnsi" w:hAnsiTheme="majorHAnsi" w:cstheme="majorHAnsi"/>
            <w:noProof/>
            <w:sz w:val="18"/>
            <w:szCs w:val="18"/>
          </w:rPr>
          <w:t>2</w:t>
        </w:r>
        <w:r w:rsidRPr="00EE568A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  <w:r w:rsidRPr="00EE568A">
          <w:rPr>
            <w:rFonts w:asciiTheme="majorHAnsi" w:hAnsiTheme="majorHAnsi" w:cstheme="majorHAnsi"/>
            <w:sz w:val="18"/>
            <w:szCs w:val="18"/>
          </w:rPr>
          <w:t xml:space="preserve"> | </w:t>
        </w:r>
        <w:r w:rsidRPr="00EE568A">
          <w:rPr>
            <w:rFonts w:asciiTheme="majorHAnsi" w:hAnsiTheme="majorHAnsi" w:cstheme="majorHAnsi"/>
            <w:color w:val="7F7F7F" w:themeColor="background1" w:themeShade="7F"/>
            <w:spacing w:val="60"/>
            <w:sz w:val="18"/>
            <w:szCs w:val="18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667C3" w14:textId="77777777" w:rsidR="00772E39" w:rsidRDefault="00772E39" w:rsidP="00EE568A">
      <w:pPr>
        <w:spacing w:line="240" w:lineRule="auto"/>
      </w:pPr>
      <w:r>
        <w:separator/>
      </w:r>
    </w:p>
  </w:footnote>
  <w:footnote w:type="continuationSeparator" w:id="0">
    <w:p w14:paraId="72E0BF16" w14:textId="77777777" w:rsidR="00772E39" w:rsidRDefault="00772E39" w:rsidP="00EE56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0691E" w14:textId="0A95C4EA" w:rsidR="004E4D54" w:rsidRPr="00064838" w:rsidRDefault="00064838" w:rsidP="00064838">
    <w:pPr>
      <w:pStyle w:val="Header"/>
      <w:pBdr>
        <w:bottom w:val="single" w:sz="4" w:space="1" w:color="auto"/>
      </w:pBdr>
      <w:jc w:val="right"/>
      <w:rPr>
        <w:rFonts w:asciiTheme="majorHAnsi" w:hAnsiTheme="majorHAnsi" w:cstheme="majorHAnsi"/>
        <w:sz w:val="18"/>
      </w:rPr>
    </w:pPr>
    <w:r>
      <w:rPr>
        <w:rFonts w:asciiTheme="majorHAnsi" w:hAnsiTheme="majorHAnsi" w:cstheme="majorHAnsi"/>
        <w:sz w:val="18"/>
      </w:rPr>
      <w:t xml:space="preserve">Checklist: </w:t>
    </w:r>
    <w:r w:rsidR="004E4D54" w:rsidRPr="00064838">
      <w:rPr>
        <w:rFonts w:asciiTheme="majorHAnsi" w:hAnsiTheme="majorHAnsi" w:cstheme="majorHAnsi"/>
        <w:sz w:val="18"/>
      </w:rPr>
      <w:t>Planning for Virtual LBS Delivery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C89B1" w14:textId="12A508B8" w:rsidR="00063A0E" w:rsidRPr="00063A0E" w:rsidRDefault="00064838" w:rsidP="00063A0E">
    <w:pPr>
      <w:pStyle w:val="Header"/>
      <w:pBdr>
        <w:bottom w:val="single" w:sz="4" w:space="1" w:color="auto"/>
      </w:pBdr>
      <w:jc w:val="right"/>
      <w:rPr>
        <w:rFonts w:asciiTheme="majorHAnsi" w:hAnsiTheme="majorHAnsi" w:cstheme="majorHAnsi"/>
        <w:sz w:val="18"/>
        <w:szCs w:val="18"/>
        <w:lang w:val="en-CA"/>
      </w:rPr>
    </w:pPr>
    <w:r w:rsidRPr="00063A0E">
      <w:rPr>
        <w:rFonts w:asciiTheme="majorHAnsi" w:hAnsiTheme="majorHAnsi" w:cstheme="majorHAnsi"/>
        <w:sz w:val="18"/>
        <w:szCs w:val="18"/>
        <w:lang w:val="en-CA"/>
      </w:rPr>
      <w:t>Workbook</w:t>
    </w:r>
    <w:r>
      <w:rPr>
        <w:rFonts w:asciiTheme="majorHAnsi" w:hAnsiTheme="majorHAnsi" w:cstheme="majorHAnsi"/>
        <w:sz w:val="18"/>
        <w:szCs w:val="18"/>
        <w:lang w:val="en-CA"/>
      </w:rPr>
      <w:t>:</w:t>
    </w:r>
    <w:r w:rsidRPr="00063A0E">
      <w:rPr>
        <w:rFonts w:asciiTheme="majorHAnsi" w:hAnsiTheme="majorHAnsi" w:cstheme="majorHAnsi"/>
        <w:sz w:val="18"/>
        <w:szCs w:val="18"/>
        <w:lang w:val="en-CA"/>
      </w:rPr>
      <w:t xml:space="preserve"> Planning</w:t>
    </w:r>
    <w:r w:rsidR="00063A0E" w:rsidRPr="00063A0E">
      <w:rPr>
        <w:rFonts w:asciiTheme="majorHAnsi" w:hAnsiTheme="majorHAnsi" w:cstheme="majorHAnsi"/>
        <w:sz w:val="18"/>
        <w:szCs w:val="18"/>
        <w:lang w:val="en-CA"/>
      </w:rPr>
      <w:t xml:space="preserve"> for LBS Virtual Delivery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71F8F"/>
    <w:multiLevelType w:val="multilevel"/>
    <w:tmpl w:val="F4AC3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A72820"/>
    <w:multiLevelType w:val="hybridMultilevel"/>
    <w:tmpl w:val="26ACF820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2C5B1A"/>
    <w:multiLevelType w:val="hybridMultilevel"/>
    <w:tmpl w:val="97144DCC"/>
    <w:lvl w:ilvl="0" w:tplc="1009000F">
      <w:start w:val="1"/>
      <w:numFmt w:val="decimal"/>
      <w:lvlText w:val="%1."/>
      <w:lvlJc w:val="left"/>
      <w:pPr>
        <w:ind w:left="862" w:hanging="360"/>
      </w:pPr>
    </w:lvl>
    <w:lvl w:ilvl="1" w:tplc="10090019" w:tentative="1">
      <w:start w:val="1"/>
      <w:numFmt w:val="lowerLetter"/>
      <w:lvlText w:val="%2."/>
      <w:lvlJc w:val="left"/>
      <w:pPr>
        <w:ind w:left="1582" w:hanging="360"/>
      </w:pPr>
    </w:lvl>
    <w:lvl w:ilvl="2" w:tplc="1009001B" w:tentative="1">
      <w:start w:val="1"/>
      <w:numFmt w:val="lowerRoman"/>
      <w:lvlText w:val="%3."/>
      <w:lvlJc w:val="right"/>
      <w:pPr>
        <w:ind w:left="2302" w:hanging="180"/>
      </w:pPr>
    </w:lvl>
    <w:lvl w:ilvl="3" w:tplc="1009000F" w:tentative="1">
      <w:start w:val="1"/>
      <w:numFmt w:val="decimal"/>
      <w:lvlText w:val="%4."/>
      <w:lvlJc w:val="left"/>
      <w:pPr>
        <w:ind w:left="3022" w:hanging="360"/>
      </w:pPr>
    </w:lvl>
    <w:lvl w:ilvl="4" w:tplc="10090019" w:tentative="1">
      <w:start w:val="1"/>
      <w:numFmt w:val="lowerLetter"/>
      <w:lvlText w:val="%5."/>
      <w:lvlJc w:val="left"/>
      <w:pPr>
        <w:ind w:left="3742" w:hanging="360"/>
      </w:pPr>
    </w:lvl>
    <w:lvl w:ilvl="5" w:tplc="1009001B" w:tentative="1">
      <w:start w:val="1"/>
      <w:numFmt w:val="lowerRoman"/>
      <w:lvlText w:val="%6."/>
      <w:lvlJc w:val="right"/>
      <w:pPr>
        <w:ind w:left="4462" w:hanging="180"/>
      </w:pPr>
    </w:lvl>
    <w:lvl w:ilvl="6" w:tplc="1009000F" w:tentative="1">
      <w:start w:val="1"/>
      <w:numFmt w:val="decimal"/>
      <w:lvlText w:val="%7."/>
      <w:lvlJc w:val="left"/>
      <w:pPr>
        <w:ind w:left="5182" w:hanging="360"/>
      </w:pPr>
    </w:lvl>
    <w:lvl w:ilvl="7" w:tplc="10090019" w:tentative="1">
      <w:start w:val="1"/>
      <w:numFmt w:val="lowerLetter"/>
      <w:lvlText w:val="%8."/>
      <w:lvlJc w:val="left"/>
      <w:pPr>
        <w:ind w:left="5902" w:hanging="360"/>
      </w:pPr>
    </w:lvl>
    <w:lvl w:ilvl="8" w:tplc="1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2B370AD"/>
    <w:multiLevelType w:val="hybridMultilevel"/>
    <w:tmpl w:val="C89CA600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522091"/>
    <w:multiLevelType w:val="hybridMultilevel"/>
    <w:tmpl w:val="8AF8BCE6"/>
    <w:lvl w:ilvl="0" w:tplc="10090019">
      <w:start w:val="1"/>
      <w:numFmt w:val="lowerLetter"/>
      <w:lvlText w:val="%1."/>
      <w:lvlJc w:val="left"/>
      <w:pPr>
        <w:ind w:left="1172" w:hanging="360"/>
      </w:pPr>
    </w:lvl>
    <w:lvl w:ilvl="1" w:tplc="10090019" w:tentative="1">
      <w:start w:val="1"/>
      <w:numFmt w:val="lowerLetter"/>
      <w:lvlText w:val="%2."/>
      <w:lvlJc w:val="left"/>
      <w:pPr>
        <w:ind w:left="1892" w:hanging="360"/>
      </w:pPr>
    </w:lvl>
    <w:lvl w:ilvl="2" w:tplc="1009001B" w:tentative="1">
      <w:start w:val="1"/>
      <w:numFmt w:val="lowerRoman"/>
      <w:lvlText w:val="%3."/>
      <w:lvlJc w:val="right"/>
      <w:pPr>
        <w:ind w:left="2612" w:hanging="180"/>
      </w:pPr>
    </w:lvl>
    <w:lvl w:ilvl="3" w:tplc="1009000F" w:tentative="1">
      <w:start w:val="1"/>
      <w:numFmt w:val="decimal"/>
      <w:lvlText w:val="%4."/>
      <w:lvlJc w:val="left"/>
      <w:pPr>
        <w:ind w:left="3332" w:hanging="360"/>
      </w:pPr>
    </w:lvl>
    <w:lvl w:ilvl="4" w:tplc="10090019" w:tentative="1">
      <w:start w:val="1"/>
      <w:numFmt w:val="lowerLetter"/>
      <w:lvlText w:val="%5."/>
      <w:lvlJc w:val="left"/>
      <w:pPr>
        <w:ind w:left="4052" w:hanging="360"/>
      </w:pPr>
    </w:lvl>
    <w:lvl w:ilvl="5" w:tplc="1009001B" w:tentative="1">
      <w:start w:val="1"/>
      <w:numFmt w:val="lowerRoman"/>
      <w:lvlText w:val="%6."/>
      <w:lvlJc w:val="right"/>
      <w:pPr>
        <w:ind w:left="4772" w:hanging="180"/>
      </w:pPr>
    </w:lvl>
    <w:lvl w:ilvl="6" w:tplc="1009000F" w:tentative="1">
      <w:start w:val="1"/>
      <w:numFmt w:val="decimal"/>
      <w:lvlText w:val="%7."/>
      <w:lvlJc w:val="left"/>
      <w:pPr>
        <w:ind w:left="5492" w:hanging="360"/>
      </w:pPr>
    </w:lvl>
    <w:lvl w:ilvl="7" w:tplc="10090019" w:tentative="1">
      <w:start w:val="1"/>
      <w:numFmt w:val="lowerLetter"/>
      <w:lvlText w:val="%8."/>
      <w:lvlJc w:val="left"/>
      <w:pPr>
        <w:ind w:left="6212" w:hanging="360"/>
      </w:pPr>
    </w:lvl>
    <w:lvl w:ilvl="8" w:tplc="10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5" w15:restartNumberingAfterBreak="0">
    <w:nsid w:val="2A564FC7"/>
    <w:multiLevelType w:val="hybridMultilevel"/>
    <w:tmpl w:val="8AF8BCE6"/>
    <w:lvl w:ilvl="0" w:tplc="10090019">
      <w:start w:val="1"/>
      <w:numFmt w:val="lowerLetter"/>
      <w:lvlText w:val="%1."/>
      <w:lvlJc w:val="left"/>
      <w:pPr>
        <w:ind w:left="1172" w:hanging="360"/>
      </w:pPr>
    </w:lvl>
    <w:lvl w:ilvl="1" w:tplc="10090019" w:tentative="1">
      <w:start w:val="1"/>
      <w:numFmt w:val="lowerLetter"/>
      <w:lvlText w:val="%2."/>
      <w:lvlJc w:val="left"/>
      <w:pPr>
        <w:ind w:left="1892" w:hanging="360"/>
      </w:pPr>
    </w:lvl>
    <w:lvl w:ilvl="2" w:tplc="1009001B" w:tentative="1">
      <w:start w:val="1"/>
      <w:numFmt w:val="lowerRoman"/>
      <w:lvlText w:val="%3."/>
      <w:lvlJc w:val="right"/>
      <w:pPr>
        <w:ind w:left="2612" w:hanging="180"/>
      </w:pPr>
    </w:lvl>
    <w:lvl w:ilvl="3" w:tplc="1009000F" w:tentative="1">
      <w:start w:val="1"/>
      <w:numFmt w:val="decimal"/>
      <w:lvlText w:val="%4."/>
      <w:lvlJc w:val="left"/>
      <w:pPr>
        <w:ind w:left="3332" w:hanging="360"/>
      </w:pPr>
    </w:lvl>
    <w:lvl w:ilvl="4" w:tplc="10090019" w:tentative="1">
      <w:start w:val="1"/>
      <w:numFmt w:val="lowerLetter"/>
      <w:lvlText w:val="%5."/>
      <w:lvlJc w:val="left"/>
      <w:pPr>
        <w:ind w:left="4052" w:hanging="360"/>
      </w:pPr>
    </w:lvl>
    <w:lvl w:ilvl="5" w:tplc="1009001B" w:tentative="1">
      <w:start w:val="1"/>
      <w:numFmt w:val="lowerRoman"/>
      <w:lvlText w:val="%6."/>
      <w:lvlJc w:val="right"/>
      <w:pPr>
        <w:ind w:left="4772" w:hanging="180"/>
      </w:pPr>
    </w:lvl>
    <w:lvl w:ilvl="6" w:tplc="1009000F" w:tentative="1">
      <w:start w:val="1"/>
      <w:numFmt w:val="decimal"/>
      <w:lvlText w:val="%7."/>
      <w:lvlJc w:val="left"/>
      <w:pPr>
        <w:ind w:left="5492" w:hanging="360"/>
      </w:pPr>
    </w:lvl>
    <w:lvl w:ilvl="7" w:tplc="10090019" w:tentative="1">
      <w:start w:val="1"/>
      <w:numFmt w:val="lowerLetter"/>
      <w:lvlText w:val="%8."/>
      <w:lvlJc w:val="left"/>
      <w:pPr>
        <w:ind w:left="6212" w:hanging="360"/>
      </w:pPr>
    </w:lvl>
    <w:lvl w:ilvl="8" w:tplc="10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6" w15:restartNumberingAfterBreak="0">
    <w:nsid w:val="2FA221FF"/>
    <w:multiLevelType w:val="multilevel"/>
    <w:tmpl w:val="C72448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DA272A"/>
    <w:multiLevelType w:val="hybridMultilevel"/>
    <w:tmpl w:val="0D4EECB4"/>
    <w:lvl w:ilvl="0" w:tplc="10090019">
      <w:start w:val="1"/>
      <w:numFmt w:val="lowerLetter"/>
      <w:lvlText w:val="%1."/>
      <w:lvlJc w:val="left"/>
      <w:pPr>
        <w:ind w:left="1172" w:hanging="360"/>
      </w:pPr>
    </w:lvl>
    <w:lvl w:ilvl="1" w:tplc="10090019" w:tentative="1">
      <w:start w:val="1"/>
      <w:numFmt w:val="lowerLetter"/>
      <w:lvlText w:val="%2."/>
      <w:lvlJc w:val="left"/>
      <w:pPr>
        <w:ind w:left="1892" w:hanging="360"/>
      </w:pPr>
    </w:lvl>
    <w:lvl w:ilvl="2" w:tplc="1009001B" w:tentative="1">
      <w:start w:val="1"/>
      <w:numFmt w:val="lowerRoman"/>
      <w:lvlText w:val="%3."/>
      <w:lvlJc w:val="right"/>
      <w:pPr>
        <w:ind w:left="2612" w:hanging="180"/>
      </w:pPr>
    </w:lvl>
    <w:lvl w:ilvl="3" w:tplc="1009000F" w:tentative="1">
      <w:start w:val="1"/>
      <w:numFmt w:val="decimal"/>
      <w:lvlText w:val="%4."/>
      <w:lvlJc w:val="left"/>
      <w:pPr>
        <w:ind w:left="3332" w:hanging="360"/>
      </w:pPr>
    </w:lvl>
    <w:lvl w:ilvl="4" w:tplc="10090019" w:tentative="1">
      <w:start w:val="1"/>
      <w:numFmt w:val="lowerLetter"/>
      <w:lvlText w:val="%5."/>
      <w:lvlJc w:val="left"/>
      <w:pPr>
        <w:ind w:left="4052" w:hanging="360"/>
      </w:pPr>
    </w:lvl>
    <w:lvl w:ilvl="5" w:tplc="1009001B" w:tentative="1">
      <w:start w:val="1"/>
      <w:numFmt w:val="lowerRoman"/>
      <w:lvlText w:val="%6."/>
      <w:lvlJc w:val="right"/>
      <w:pPr>
        <w:ind w:left="4772" w:hanging="180"/>
      </w:pPr>
    </w:lvl>
    <w:lvl w:ilvl="6" w:tplc="1009000F" w:tentative="1">
      <w:start w:val="1"/>
      <w:numFmt w:val="decimal"/>
      <w:lvlText w:val="%7."/>
      <w:lvlJc w:val="left"/>
      <w:pPr>
        <w:ind w:left="5492" w:hanging="360"/>
      </w:pPr>
    </w:lvl>
    <w:lvl w:ilvl="7" w:tplc="10090019" w:tentative="1">
      <w:start w:val="1"/>
      <w:numFmt w:val="lowerLetter"/>
      <w:lvlText w:val="%8."/>
      <w:lvlJc w:val="left"/>
      <w:pPr>
        <w:ind w:left="6212" w:hanging="360"/>
      </w:pPr>
    </w:lvl>
    <w:lvl w:ilvl="8" w:tplc="10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8" w15:restartNumberingAfterBreak="0">
    <w:nsid w:val="37D51D05"/>
    <w:multiLevelType w:val="hybridMultilevel"/>
    <w:tmpl w:val="7D78F9EE"/>
    <w:lvl w:ilvl="0" w:tplc="1009000F">
      <w:start w:val="1"/>
      <w:numFmt w:val="decimal"/>
      <w:lvlText w:val="%1."/>
      <w:lvlJc w:val="left"/>
      <w:pPr>
        <w:keepLines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05A93"/>
    <w:multiLevelType w:val="hybridMultilevel"/>
    <w:tmpl w:val="02E8F0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3495E"/>
    <w:multiLevelType w:val="hybridMultilevel"/>
    <w:tmpl w:val="DEA4C9DC"/>
    <w:lvl w:ilvl="0" w:tplc="10090019">
      <w:start w:val="1"/>
      <w:numFmt w:val="lowerLetter"/>
      <w:lvlText w:val="%1."/>
      <w:lvlJc w:val="left"/>
      <w:pPr>
        <w:ind w:left="1172" w:hanging="360"/>
      </w:pPr>
    </w:lvl>
    <w:lvl w:ilvl="1" w:tplc="10090019" w:tentative="1">
      <w:start w:val="1"/>
      <w:numFmt w:val="lowerLetter"/>
      <w:lvlText w:val="%2."/>
      <w:lvlJc w:val="left"/>
      <w:pPr>
        <w:ind w:left="1892" w:hanging="360"/>
      </w:pPr>
    </w:lvl>
    <w:lvl w:ilvl="2" w:tplc="1009001B" w:tentative="1">
      <w:start w:val="1"/>
      <w:numFmt w:val="lowerRoman"/>
      <w:lvlText w:val="%3."/>
      <w:lvlJc w:val="right"/>
      <w:pPr>
        <w:ind w:left="2612" w:hanging="180"/>
      </w:pPr>
    </w:lvl>
    <w:lvl w:ilvl="3" w:tplc="1009000F" w:tentative="1">
      <w:start w:val="1"/>
      <w:numFmt w:val="decimal"/>
      <w:lvlText w:val="%4."/>
      <w:lvlJc w:val="left"/>
      <w:pPr>
        <w:ind w:left="3332" w:hanging="360"/>
      </w:pPr>
    </w:lvl>
    <w:lvl w:ilvl="4" w:tplc="10090019" w:tentative="1">
      <w:start w:val="1"/>
      <w:numFmt w:val="lowerLetter"/>
      <w:lvlText w:val="%5."/>
      <w:lvlJc w:val="left"/>
      <w:pPr>
        <w:ind w:left="4052" w:hanging="360"/>
      </w:pPr>
    </w:lvl>
    <w:lvl w:ilvl="5" w:tplc="1009001B" w:tentative="1">
      <w:start w:val="1"/>
      <w:numFmt w:val="lowerRoman"/>
      <w:lvlText w:val="%6."/>
      <w:lvlJc w:val="right"/>
      <w:pPr>
        <w:ind w:left="4772" w:hanging="180"/>
      </w:pPr>
    </w:lvl>
    <w:lvl w:ilvl="6" w:tplc="1009000F" w:tentative="1">
      <w:start w:val="1"/>
      <w:numFmt w:val="decimal"/>
      <w:lvlText w:val="%7."/>
      <w:lvlJc w:val="left"/>
      <w:pPr>
        <w:ind w:left="5492" w:hanging="360"/>
      </w:pPr>
    </w:lvl>
    <w:lvl w:ilvl="7" w:tplc="10090019" w:tentative="1">
      <w:start w:val="1"/>
      <w:numFmt w:val="lowerLetter"/>
      <w:lvlText w:val="%8."/>
      <w:lvlJc w:val="left"/>
      <w:pPr>
        <w:ind w:left="6212" w:hanging="360"/>
      </w:pPr>
    </w:lvl>
    <w:lvl w:ilvl="8" w:tplc="10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1" w15:restartNumberingAfterBreak="0">
    <w:nsid w:val="3E2E32CA"/>
    <w:multiLevelType w:val="hybridMultilevel"/>
    <w:tmpl w:val="0D4EECB4"/>
    <w:lvl w:ilvl="0" w:tplc="10090019">
      <w:start w:val="1"/>
      <w:numFmt w:val="lowerLetter"/>
      <w:lvlText w:val="%1."/>
      <w:lvlJc w:val="left"/>
      <w:pPr>
        <w:ind w:left="1172" w:hanging="360"/>
      </w:pPr>
    </w:lvl>
    <w:lvl w:ilvl="1" w:tplc="10090019" w:tentative="1">
      <w:start w:val="1"/>
      <w:numFmt w:val="lowerLetter"/>
      <w:lvlText w:val="%2."/>
      <w:lvlJc w:val="left"/>
      <w:pPr>
        <w:ind w:left="1892" w:hanging="360"/>
      </w:pPr>
    </w:lvl>
    <w:lvl w:ilvl="2" w:tplc="1009001B" w:tentative="1">
      <w:start w:val="1"/>
      <w:numFmt w:val="lowerRoman"/>
      <w:lvlText w:val="%3."/>
      <w:lvlJc w:val="right"/>
      <w:pPr>
        <w:ind w:left="2612" w:hanging="180"/>
      </w:pPr>
    </w:lvl>
    <w:lvl w:ilvl="3" w:tplc="1009000F" w:tentative="1">
      <w:start w:val="1"/>
      <w:numFmt w:val="decimal"/>
      <w:lvlText w:val="%4."/>
      <w:lvlJc w:val="left"/>
      <w:pPr>
        <w:ind w:left="3332" w:hanging="360"/>
      </w:pPr>
    </w:lvl>
    <w:lvl w:ilvl="4" w:tplc="10090019" w:tentative="1">
      <w:start w:val="1"/>
      <w:numFmt w:val="lowerLetter"/>
      <w:lvlText w:val="%5."/>
      <w:lvlJc w:val="left"/>
      <w:pPr>
        <w:ind w:left="4052" w:hanging="360"/>
      </w:pPr>
    </w:lvl>
    <w:lvl w:ilvl="5" w:tplc="1009001B" w:tentative="1">
      <w:start w:val="1"/>
      <w:numFmt w:val="lowerRoman"/>
      <w:lvlText w:val="%6."/>
      <w:lvlJc w:val="right"/>
      <w:pPr>
        <w:ind w:left="4772" w:hanging="180"/>
      </w:pPr>
    </w:lvl>
    <w:lvl w:ilvl="6" w:tplc="1009000F" w:tentative="1">
      <w:start w:val="1"/>
      <w:numFmt w:val="decimal"/>
      <w:lvlText w:val="%7."/>
      <w:lvlJc w:val="left"/>
      <w:pPr>
        <w:ind w:left="5492" w:hanging="360"/>
      </w:pPr>
    </w:lvl>
    <w:lvl w:ilvl="7" w:tplc="10090019" w:tentative="1">
      <w:start w:val="1"/>
      <w:numFmt w:val="lowerLetter"/>
      <w:lvlText w:val="%8."/>
      <w:lvlJc w:val="left"/>
      <w:pPr>
        <w:ind w:left="6212" w:hanging="360"/>
      </w:pPr>
    </w:lvl>
    <w:lvl w:ilvl="8" w:tplc="10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2" w15:restartNumberingAfterBreak="0">
    <w:nsid w:val="468A5E92"/>
    <w:multiLevelType w:val="multilevel"/>
    <w:tmpl w:val="A3F0A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F37246"/>
    <w:multiLevelType w:val="hybridMultilevel"/>
    <w:tmpl w:val="4F947846"/>
    <w:lvl w:ilvl="0" w:tplc="8A14A3C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83246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9A098D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FCEC10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5BCC0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64213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4A06F6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1C75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9D4E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 w15:restartNumberingAfterBreak="0">
    <w:nsid w:val="504C3B34"/>
    <w:multiLevelType w:val="hybridMultilevel"/>
    <w:tmpl w:val="DEA4C9DC"/>
    <w:lvl w:ilvl="0" w:tplc="10090019">
      <w:start w:val="1"/>
      <w:numFmt w:val="lowerLetter"/>
      <w:lvlText w:val="%1."/>
      <w:lvlJc w:val="left"/>
      <w:pPr>
        <w:ind w:left="1172" w:hanging="360"/>
      </w:pPr>
    </w:lvl>
    <w:lvl w:ilvl="1" w:tplc="10090019" w:tentative="1">
      <w:start w:val="1"/>
      <w:numFmt w:val="lowerLetter"/>
      <w:lvlText w:val="%2."/>
      <w:lvlJc w:val="left"/>
      <w:pPr>
        <w:ind w:left="1892" w:hanging="360"/>
      </w:pPr>
    </w:lvl>
    <w:lvl w:ilvl="2" w:tplc="1009001B" w:tentative="1">
      <w:start w:val="1"/>
      <w:numFmt w:val="lowerRoman"/>
      <w:lvlText w:val="%3."/>
      <w:lvlJc w:val="right"/>
      <w:pPr>
        <w:ind w:left="2612" w:hanging="180"/>
      </w:pPr>
    </w:lvl>
    <w:lvl w:ilvl="3" w:tplc="1009000F" w:tentative="1">
      <w:start w:val="1"/>
      <w:numFmt w:val="decimal"/>
      <w:lvlText w:val="%4."/>
      <w:lvlJc w:val="left"/>
      <w:pPr>
        <w:ind w:left="3332" w:hanging="360"/>
      </w:pPr>
    </w:lvl>
    <w:lvl w:ilvl="4" w:tplc="10090019" w:tentative="1">
      <w:start w:val="1"/>
      <w:numFmt w:val="lowerLetter"/>
      <w:lvlText w:val="%5."/>
      <w:lvlJc w:val="left"/>
      <w:pPr>
        <w:ind w:left="4052" w:hanging="360"/>
      </w:pPr>
    </w:lvl>
    <w:lvl w:ilvl="5" w:tplc="1009001B" w:tentative="1">
      <w:start w:val="1"/>
      <w:numFmt w:val="lowerRoman"/>
      <w:lvlText w:val="%6."/>
      <w:lvlJc w:val="right"/>
      <w:pPr>
        <w:ind w:left="4772" w:hanging="180"/>
      </w:pPr>
    </w:lvl>
    <w:lvl w:ilvl="6" w:tplc="1009000F" w:tentative="1">
      <w:start w:val="1"/>
      <w:numFmt w:val="decimal"/>
      <w:lvlText w:val="%7."/>
      <w:lvlJc w:val="left"/>
      <w:pPr>
        <w:ind w:left="5492" w:hanging="360"/>
      </w:pPr>
    </w:lvl>
    <w:lvl w:ilvl="7" w:tplc="10090019" w:tentative="1">
      <w:start w:val="1"/>
      <w:numFmt w:val="lowerLetter"/>
      <w:lvlText w:val="%8."/>
      <w:lvlJc w:val="left"/>
      <w:pPr>
        <w:ind w:left="6212" w:hanging="360"/>
      </w:pPr>
    </w:lvl>
    <w:lvl w:ilvl="8" w:tplc="10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5" w15:restartNumberingAfterBreak="0">
    <w:nsid w:val="5D124401"/>
    <w:multiLevelType w:val="multilevel"/>
    <w:tmpl w:val="3F8E8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FB6BA6"/>
    <w:multiLevelType w:val="multilevel"/>
    <w:tmpl w:val="7D0CAFBA"/>
    <w:lvl w:ilvl="0">
      <w:start w:val="1"/>
      <w:numFmt w:val="decimal"/>
      <w:lvlText w:val="%1."/>
      <w:lvlJc w:val="left"/>
      <w:pPr>
        <w:ind w:left="720" w:hanging="360"/>
      </w:pPr>
      <w:rPr>
        <w:color w:val="367F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D924EC0"/>
    <w:multiLevelType w:val="hybridMultilevel"/>
    <w:tmpl w:val="0D4EECB4"/>
    <w:lvl w:ilvl="0" w:tplc="10090019">
      <w:start w:val="1"/>
      <w:numFmt w:val="lowerLetter"/>
      <w:lvlText w:val="%1."/>
      <w:lvlJc w:val="left"/>
      <w:pPr>
        <w:ind w:left="1172" w:hanging="360"/>
      </w:pPr>
    </w:lvl>
    <w:lvl w:ilvl="1" w:tplc="10090019" w:tentative="1">
      <w:start w:val="1"/>
      <w:numFmt w:val="lowerLetter"/>
      <w:lvlText w:val="%2."/>
      <w:lvlJc w:val="left"/>
      <w:pPr>
        <w:ind w:left="1892" w:hanging="360"/>
      </w:pPr>
    </w:lvl>
    <w:lvl w:ilvl="2" w:tplc="1009001B" w:tentative="1">
      <w:start w:val="1"/>
      <w:numFmt w:val="lowerRoman"/>
      <w:lvlText w:val="%3."/>
      <w:lvlJc w:val="right"/>
      <w:pPr>
        <w:ind w:left="2612" w:hanging="180"/>
      </w:pPr>
    </w:lvl>
    <w:lvl w:ilvl="3" w:tplc="1009000F" w:tentative="1">
      <w:start w:val="1"/>
      <w:numFmt w:val="decimal"/>
      <w:lvlText w:val="%4."/>
      <w:lvlJc w:val="left"/>
      <w:pPr>
        <w:ind w:left="3332" w:hanging="360"/>
      </w:pPr>
    </w:lvl>
    <w:lvl w:ilvl="4" w:tplc="10090019" w:tentative="1">
      <w:start w:val="1"/>
      <w:numFmt w:val="lowerLetter"/>
      <w:lvlText w:val="%5."/>
      <w:lvlJc w:val="left"/>
      <w:pPr>
        <w:ind w:left="4052" w:hanging="360"/>
      </w:pPr>
    </w:lvl>
    <w:lvl w:ilvl="5" w:tplc="1009001B" w:tentative="1">
      <w:start w:val="1"/>
      <w:numFmt w:val="lowerRoman"/>
      <w:lvlText w:val="%6."/>
      <w:lvlJc w:val="right"/>
      <w:pPr>
        <w:ind w:left="4772" w:hanging="180"/>
      </w:pPr>
    </w:lvl>
    <w:lvl w:ilvl="6" w:tplc="1009000F" w:tentative="1">
      <w:start w:val="1"/>
      <w:numFmt w:val="decimal"/>
      <w:lvlText w:val="%7."/>
      <w:lvlJc w:val="left"/>
      <w:pPr>
        <w:ind w:left="5492" w:hanging="360"/>
      </w:pPr>
    </w:lvl>
    <w:lvl w:ilvl="7" w:tplc="10090019" w:tentative="1">
      <w:start w:val="1"/>
      <w:numFmt w:val="lowerLetter"/>
      <w:lvlText w:val="%8."/>
      <w:lvlJc w:val="left"/>
      <w:pPr>
        <w:ind w:left="6212" w:hanging="360"/>
      </w:pPr>
    </w:lvl>
    <w:lvl w:ilvl="8" w:tplc="10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8" w15:restartNumberingAfterBreak="0">
    <w:nsid w:val="6F4325CA"/>
    <w:multiLevelType w:val="multilevel"/>
    <w:tmpl w:val="C97E8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0A00C8C"/>
    <w:multiLevelType w:val="hybridMultilevel"/>
    <w:tmpl w:val="0F3E1822"/>
    <w:lvl w:ilvl="0" w:tplc="D1CE5540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4A946C5"/>
    <w:multiLevelType w:val="hybridMultilevel"/>
    <w:tmpl w:val="50181942"/>
    <w:lvl w:ilvl="0" w:tplc="1009000F">
      <w:start w:val="1"/>
      <w:numFmt w:val="decimal"/>
      <w:lvlText w:val="%1."/>
      <w:lvlJc w:val="left"/>
      <w:pPr>
        <w:ind w:left="1077" w:hanging="360"/>
      </w:pPr>
    </w:lvl>
    <w:lvl w:ilvl="1" w:tplc="10090019" w:tentative="1">
      <w:start w:val="1"/>
      <w:numFmt w:val="lowerLetter"/>
      <w:lvlText w:val="%2."/>
      <w:lvlJc w:val="left"/>
      <w:pPr>
        <w:ind w:left="1797" w:hanging="360"/>
      </w:pPr>
    </w:lvl>
    <w:lvl w:ilvl="2" w:tplc="1009001B" w:tentative="1">
      <w:start w:val="1"/>
      <w:numFmt w:val="lowerRoman"/>
      <w:lvlText w:val="%3."/>
      <w:lvlJc w:val="right"/>
      <w:pPr>
        <w:ind w:left="2517" w:hanging="180"/>
      </w:pPr>
    </w:lvl>
    <w:lvl w:ilvl="3" w:tplc="1009000F" w:tentative="1">
      <w:start w:val="1"/>
      <w:numFmt w:val="decimal"/>
      <w:lvlText w:val="%4."/>
      <w:lvlJc w:val="left"/>
      <w:pPr>
        <w:ind w:left="3237" w:hanging="360"/>
      </w:pPr>
    </w:lvl>
    <w:lvl w:ilvl="4" w:tplc="10090019" w:tentative="1">
      <w:start w:val="1"/>
      <w:numFmt w:val="lowerLetter"/>
      <w:lvlText w:val="%5."/>
      <w:lvlJc w:val="left"/>
      <w:pPr>
        <w:ind w:left="3957" w:hanging="360"/>
      </w:pPr>
    </w:lvl>
    <w:lvl w:ilvl="5" w:tplc="1009001B" w:tentative="1">
      <w:start w:val="1"/>
      <w:numFmt w:val="lowerRoman"/>
      <w:lvlText w:val="%6."/>
      <w:lvlJc w:val="right"/>
      <w:pPr>
        <w:ind w:left="4677" w:hanging="180"/>
      </w:pPr>
    </w:lvl>
    <w:lvl w:ilvl="6" w:tplc="1009000F" w:tentative="1">
      <w:start w:val="1"/>
      <w:numFmt w:val="decimal"/>
      <w:lvlText w:val="%7."/>
      <w:lvlJc w:val="left"/>
      <w:pPr>
        <w:ind w:left="5397" w:hanging="360"/>
      </w:pPr>
    </w:lvl>
    <w:lvl w:ilvl="7" w:tplc="10090019" w:tentative="1">
      <w:start w:val="1"/>
      <w:numFmt w:val="lowerLetter"/>
      <w:lvlText w:val="%8."/>
      <w:lvlJc w:val="left"/>
      <w:pPr>
        <w:ind w:left="6117" w:hanging="360"/>
      </w:pPr>
    </w:lvl>
    <w:lvl w:ilvl="8" w:tplc="1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7CEE07D0"/>
    <w:multiLevelType w:val="hybridMultilevel"/>
    <w:tmpl w:val="088EA1A8"/>
    <w:lvl w:ilvl="0" w:tplc="CF325A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921695"/>
    <w:multiLevelType w:val="hybridMultilevel"/>
    <w:tmpl w:val="2B9C69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538B7"/>
    <w:multiLevelType w:val="hybridMultilevel"/>
    <w:tmpl w:val="FCA256AE"/>
    <w:lvl w:ilvl="0" w:tplc="D1CE55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0"/>
  </w:num>
  <w:num w:numId="5">
    <w:abstractNumId w:val="12"/>
  </w:num>
  <w:num w:numId="6">
    <w:abstractNumId w:val="18"/>
  </w:num>
  <w:num w:numId="7">
    <w:abstractNumId w:val="10"/>
  </w:num>
  <w:num w:numId="8">
    <w:abstractNumId w:val="1"/>
  </w:num>
  <w:num w:numId="9">
    <w:abstractNumId w:val="22"/>
  </w:num>
  <w:num w:numId="10">
    <w:abstractNumId w:val="3"/>
  </w:num>
  <w:num w:numId="11">
    <w:abstractNumId w:val="9"/>
  </w:num>
  <w:num w:numId="12">
    <w:abstractNumId w:val="20"/>
  </w:num>
  <w:num w:numId="13">
    <w:abstractNumId w:val="14"/>
  </w:num>
  <w:num w:numId="14">
    <w:abstractNumId w:val="5"/>
  </w:num>
  <w:num w:numId="15">
    <w:abstractNumId w:val="11"/>
  </w:num>
  <w:num w:numId="16">
    <w:abstractNumId w:val="4"/>
  </w:num>
  <w:num w:numId="17">
    <w:abstractNumId w:val="7"/>
  </w:num>
  <w:num w:numId="18">
    <w:abstractNumId w:val="23"/>
  </w:num>
  <w:num w:numId="19">
    <w:abstractNumId w:val="17"/>
  </w:num>
  <w:num w:numId="20">
    <w:abstractNumId w:val="2"/>
  </w:num>
  <w:num w:numId="21">
    <w:abstractNumId w:val="21"/>
  </w:num>
  <w:num w:numId="22">
    <w:abstractNumId w:val="8"/>
  </w:num>
  <w:num w:numId="23">
    <w:abstractNumId w:val="1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B7C"/>
    <w:rsid w:val="00025838"/>
    <w:rsid w:val="00056CC0"/>
    <w:rsid w:val="00063A0E"/>
    <w:rsid w:val="00064838"/>
    <w:rsid w:val="00073BA2"/>
    <w:rsid w:val="00084CA5"/>
    <w:rsid w:val="00094D78"/>
    <w:rsid w:val="000C3A29"/>
    <w:rsid w:val="000E70F6"/>
    <w:rsid w:val="000F14F6"/>
    <w:rsid w:val="001010AB"/>
    <w:rsid w:val="00136DD7"/>
    <w:rsid w:val="00143215"/>
    <w:rsid w:val="00147B7C"/>
    <w:rsid w:val="00161F26"/>
    <w:rsid w:val="00174E6A"/>
    <w:rsid w:val="001C1C4F"/>
    <w:rsid w:val="0020101A"/>
    <w:rsid w:val="002079BA"/>
    <w:rsid w:val="002150BF"/>
    <w:rsid w:val="00226E9B"/>
    <w:rsid w:val="00233E67"/>
    <w:rsid w:val="0024594C"/>
    <w:rsid w:val="00262484"/>
    <w:rsid w:val="00291180"/>
    <w:rsid w:val="00295930"/>
    <w:rsid w:val="002A6147"/>
    <w:rsid w:val="002A7E03"/>
    <w:rsid w:val="002C2644"/>
    <w:rsid w:val="0034246A"/>
    <w:rsid w:val="003447DA"/>
    <w:rsid w:val="00353267"/>
    <w:rsid w:val="0036540C"/>
    <w:rsid w:val="003748FB"/>
    <w:rsid w:val="003A3782"/>
    <w:rsid w:val="003D3931"/>
    <w:rsid w:val="003E63AD"/>
    <w:rsid w:val="0041134C"/>
    <w:rsid w:val="00411A7B"/>
    <w:rsid w:val="00412EA7"/>
    <w:rsid w:val="004307CE"/>
    <w:rsid w:val="0047703A"/>
    <w:rsid w:val="004B784E"/>
    <w:rsid w:val="004C26CF"/>
    <w:rsid w:val="004C687B"/>
    <w:rsid w:val="004D1CCD"/>
    <w:rsid w:val="004E4D54"/>
    <w:rsid w:val="0051266A"/>
    <w:rsid w:val="005130C6"/>
    <w:rsid w:val="00515EE9"/>
    <w:rsid w:val="0056690E"/>
    <w:rsid w:val="005879D5"/>
    <w:rsid w:val="00597CC0"/>
    <w:rsid w:val="005A5F0E"/>
    <w:rsid w:val="005C4129"/>
    <w:rsid w:val="005D35E3"/>
    <w:rsid w:val="005D75F7"/>
    <w:rsid w:val="005F3BAB"/>
    <w:rsid w:val="005F4910"/>
    <w:rsid w:val="006167AB"/>
    <w:rsid w:val="00667CD6"/>
    <w:rsid w:val="006B0B56"/>
    <w:rsid w:val="006B0E1F"/>
    <w:rsid w:val="006C09BF"/>
    <w:rsid w:val="006C1AFC"/>
    <w:rsid w:val="007054B5"/>
    <w:rsid w:val="0071456D"/>
    <w:rsid w:val="00751E2E"/>
    <w:rsid w:val="00772E39"/>
    <w:rsid w:val="007B6812"/>
    <w:rsid w:val="007C3D1E"/>
    <w:rsid w:val="007D1951"/>
    <w:rsid w:val="007E3DA3"/>
    <w:rsid w:val="008035A6"/>
    <w:rsid w:val="00824CF5"/>
    <w:rsid w:val="008379D1"/>
    <w:rsid w:val="0084753A"/>
    <w:rsid w:val="00886E8D"/>
    <w:rsid w:val="008B4363"/>
    <w:rsid w:val="008C1BB4"/>
    <w:rsid w:val="00900B0F"/>
    <w:rsid w:val="00901D99"/>
    <w:rsid w:val="00933905"/>
    <w:rsid w:val="009B4C15"/>
    <w:rsid w:val="009B5357"/>
    <w:rsid w:val="009B5F37"/>
    <w:rsid w:val="009E4670"/>
    <w:rsid w:val="00A56440"/>
    <w:rsid w:val="00A915BE"/>
    <w:rsid w:val="00AC5055"/>
    <w:rsid w:val="00AD418C"/>
    <w:rsid w:val="00AE207D"/>
    <w:rsid w:val="00AE28D1"/>
    <w:rsid w:val="00AE4FC2"/>
    <w:rsid w:val="00B17A1F"/>
    <w:rsid w:val="00B267B2"/>
    <w:rsid w:val="00B80D64"/>
    <w:rsid w:val="00BB0C7A"/>
    <w:rsid w:val="00BB3312"/>
    <w:rsid w:val="00BC22CC"/>
    <w:rsid w:val="00BC41CF"/>
    <w:rsid w:val="00BD2A1C"/>
    <w:rsid w:val="00BD39FE"/>
    <w:rsid w:val="00BE2C9E"/>
    <w:rsid w:val="00BF05EE"/>
    <w:rsid w:val="00C00A69"/>
    <w:rsid w:val="00C00E2E"/>
    <w:rsid w:val="00C07547"/>
    <w:rsid w:val="00C23477"/>
    <w:rsid w:val="00C40DE7"/>
    <w:rsid w:val="00C66B0A"/>
    <w:rsid w:val="00CE3D61"/>
    <w:rsid w:val="00CF36E4"/>
    <w:rsid w:val="00D06587"/>
    <w:rsid w:val="00D14FEA"/>
    <w:rsid w:val="00D51035"/>
    <w:rsid w:val="00D60F59"/>
    <w:rsid w:val="00D714F5"/>
    <w:rsid w:val="00D73725"/>
    <w:rsid w:val="00D92B94"/>
    <w:rsid w:val="00DA0836"/>
    <w:rsid w:val="00DC4A0B"/>
    <w:rsid w:val="00DD2DA4"/>
    <w:rsid w:val="00DD63E2"/>
    <w:rsid w:val="00DF5C1E"/>
    <w:rsid w:val="00E43513"/>
    <w:rsid w:val="00EA3057"/>
    <w:rsid w:val="00EC2ACC"/>
    <w:rsid w:val="00EC7AB2"/>
    <w:rsid w:val="00EE568A"/>
    <w:rsid w:val="00F13C07"/>
    <w:rsid w:val="00F4051C"/>
    <w:rsid w:val="00F50345"/>
    <w:rsid w:val="00F50AF4"/>
    <w:rsid w:val="00F65A7A"/>
    <w:rsid w:val="00F83165"/>
    <w:rsid w:val="00F977B0"/>
    <w:rsid w:val="00FA490A"/>
    <w:rsid w:val="00FD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978B9"/>
  <w15:docId w15:val="{2250608A-DCBA-4653-9FDD-E571A6064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ListParagraph"/>
    <w:next w:val="Normal"/>
    <w:uiPriority w:val="9"/>
    <w:unhideWhenUsed/>
    <w:qFormat/>
    <w:rsid w:val="00064838"/>
    <w:pPr>
      <w:spacing w:line="240" w:lineRule="auto"/>
      <w:ind w:left="0"/>
      <w:outlineLvl w:val="1"/>
    </w:pPr>
    <w:rPr>
      <w:rFonts w:ascii="Calibri" w:eastAsia="Calibri" w:hAnsi="Calibri" w:cs="Calibri"/>
      <w:b/>
      <w:color w:val="008000"/>
      <w:sz w:val="32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056C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6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56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68A"/>
  </w:style>
  <w:style w:type="paragraph" w:styleId="Footer">
    <w:name w:val="footer"/>
    <w:basedOn w:val="Normal"/>
    <w:link w:val="FooterChar"/>
    <w:uiPriority w:val="99"/>
    <w:unhideWhenUsed/>
    <w:rsid w:val="00EE56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68A"/>
  </w:style>
  <w:style w:type="character" w:styleId="Hyperlink">
    <w:name w:val="Hyperlink"/>
    <w:basedOn w:val="DefaultParagraphFont"/>
    <w:uiPriority w:val="99"/>
    <w:unhideWhenUsed/>
    <w:rsid w:val="00C40D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D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82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eachonline.ca/webinar/how-ensure-success-online-learning-program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n01.safelinks.protection.outlook.com/?url=https%3A%2F%2Fe-channel.ca%2Fpractitioners%2Fvirtual-delivery&amp;data=04%7C01%7CExecutiveDirector%40CSCAU.com%7C0ad30c898fed46e8d6ef08d9d7a40d0f%7C0cff09b4305e4c88b2917f9df018f4d0%7C0%7C0%7C637777921854301818%7CUnknown%7CTWFpbGZsb3d8eyJWIjoiMC4wLjAwMDAiLCJQIjoiV2luMzIiLCJBTiI6Ik1haWwiLCJXVCI6Mn0%3D%7C3000&amp;sdata=1Ak48N9pwvkYY8ym1jX1%2Fh2NVK38OMHmaSstmqz%2Bt24%3D&amp;reserved=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B0E41-6A7B-438C-A68A-0DBC47388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Michael La Riviere</cp:lastModifiedBy>
  <cp:revision>15</cp:revision>
  <dcterms:created xsi:type="dcterms:W3CDTF">2022-01-10T15:35:00Z</dcterms:created>
  <dcterms:modified xsi:type="dcterms:W3CDTF">2022-03-03T21:32:00Z</dcterms:modified>
</cp:coreProperties>
</file>